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5" w:rsidRPr="002C085B" w:rsidRDefault="002C085B" w:rsidP="002C085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HiddenHorzOCR"/>
          <w:b/>
          <w:kern w:val="0"/>
          <w:sz w:val="32"/>
          <w:szCs w:val="20"/>
        </w:rPr>
      </w:pPr>
      <w:bookmarkStart w:id="0" w:name="_GoBack"/>
      <w:r w:rsidRPr="002C085B">
        <w:rPr>
          <w:rFonts w:ascii="微軟正黑體" w:eastAsia="微軟正黑體" w:hAnsi="微軟正黑體" w:cs="HiddenHorzOCR" w:hint="eastAsia"/>
          <w:b/>
          <w:kern w:val="0"/>
          <w:sz w:val="32"/>
          <w:szCs w:val="20"/>
        </w:rPr>
        <w:t>「測繪活力之美</w:t>
      </w:r>
      <w:r w:rsidR="003C0575" w:rsidRPr="002C085B">
        <w:rPr>
          <w:rFonts w:ascii="微軟正黑體" w:eastAsia="微軟正黑體" w:hAnsi="微軟正黑體" w:cs="HiddenHorzOCR" w:hint="eastAsia"/>
          <w:b/>
          <w:kern w:val="0"/>
          <w:sz w:val="32"/>
          <w:szCs w:val="20"/>
        </w:rPr>
        <w:t>」攝影作品徵選活動簡章</w:t>
      </w:r>
    </w:p>
    <w:bookmarkEnd w:id="0"/>
    <w:p w:rsidR="003C0575" w:rsidRPr="004933C8" w:rsidRDefault="003C0575" w:rsidP="003C0575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HiddenHorzOCR"/>
          <w:kern w:val="0"/>
          <w:szCs w:val="20"/>
        </w:rPr>
      </w:pPr>
    </w:p>
    <w:p w:rsidR="00336D28" w:rsidRPr="002C085B" w:rsidRDefault="003C0575" w:rsidP="003E2E5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0"/>
        </w:rPr>
        <w:t>活動宗旨</w:t>
      </w:r>
      <w:r w:rsidR="00EF6BC9"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0"/>
        </w:rPr>
        <w:t>：</w:t>
      </w:r>
      <w:r w:rsidR="000A1F8F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本</w:t>
      </w:r>
      <w:r w:rsidR="000A1F8F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中心70週年慶祝</w:t>
      </w:r>
      <w:r w:rsidR="000A1F8F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活動</w:t>
      </w:r>
      <w:r w:rsidR="000A1F8F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，為展現測繪活力之美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鼓勵</w:t>
      </w:r>
      <w:r w:rsidR="002C085B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公私部門從事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測量</w:t>
      </w:r>
      <w:r w:rsidR="002C085B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、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地政</w:t>
      </w:r>
      <w:r w:rsidR="002C085B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或工程</w:t>
      </w:r>
      <w:r w:rsidR="00A20ECE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從業人員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透過攝影鏡頭，捕捉</w:t>
      </w:r>
      <w:r w:rsidR="00336D28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參與測繪作業</w:t>
      </w:r>
      <w:r w:rsidR="00D81BD0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時</w:t>
      </w:r>
      <w:r w:rsidR="002C085B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的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點點滴滴，</w:t>
      </w:r>
      <w:r w:rsidR="00D81BD0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調劑工作上的緊張壓力，</w:t>
      </w:r>
      <w:r w:rsidR="008123E3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特舉辦攝影作品徵選活動</w:t>
      </w:r>
      <w:r w:rsidR="00E238A0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。</w:t>
      </w:r>
    </w:p>
    <w:p w:rsidR="00D81BD0" w:rsidRPr="002C085B" w:rsidRDefault="00D81BD0" w:rsidP="003E2E50">
      <w:pPr>
        <w:autoSpaceDE w:val="0"/>
        <w:autoSpaceDN w:val="0"/>
        <w:adjustRightInd w:val="0"/>
        <w:spacing w:line="360" w:lineRule="exact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EF6BC9" w:rsidRDefault="00EF6BC9" w:rsidP="003E2E5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主辦單位：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內政部國土測繪中心</w:t>
      </w:r>
      <w:r w:rsidR="003E0998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(以下簡稱本中心)</w:t>
      </w:r>
    </w:p>
    <w:p w:rsidR="001D40EF" w:rsidRPr="002C085B" w:rsidRDefault="001D40EF" w:rsidP="001D40EF">
      <w:pPr>
        <w:pStyle w:val="a4"/>
        <w:autoSpaceDE w:val="0"/>
        <w:autoSpaceDN w:val="0"/>
        <w:adjustRightInd w:val="0"/>
        <w:spacing w:line="360" w:lineRule="exact"/>
        <w:ind w:leftChars="0" w:left="567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EF6BC9" w:rsidRPr="002C085B" w:rsidRDefault="003C0575" w:rsidP="003E2E5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參加對象</w:t>
      </w:r>
      <w:r w:rsidR="00EF6BC9"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：</w:t>
      </w:r>
    </w:p>
    <w:p w:rsidR="00EF6BC9" w:rsidRPr="002C085B" w:rsidRDefault="003C0575" w:rsidP="003E2E5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966" w:hanging="560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凡對攝影有興趣</w:t>
      </w:r>
      <w:r w:rsidR="00C21BD9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且服務於</w:t>
      </w:r>
      <w:r w:rsidR="00920FA8" w:rsidRPr="002C085B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公私部門從事測量、地政或工程</w:t>
      </w:r>
      <w:r w:rsidR="00A20ECE">
        <w:rPr>
          <w:rFonts w:ascii="微軟正黑體" w:eastAsia="微軟正黑體" w:hAnsi="微軟正黑體" w:cs="HiddenHorzOCR" w:hint="eastAsia"/>
          <w:kern w:val="0"/>
          <w:sz w:val="28"/>
          <w:szCs w:val="20"/>
        </w:rPr>
        <w:t>從業人員</w:t>
      </w:r>
      <w:r w:rsidR="00C21BD9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(含在職及退休)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均可報名參加。</w:t>
      </w:r>
    </w:p>
    <w:p w:rsidR="00EF6BC9" w:rsidRPr="00780680" w:rsidRDefault="00EF6BC9" w:rsidP="0078068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參與本徵選</w:t>
      </w:r>
      <w:r w:rsid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活動之</w:t>
      </w:r>
      <w:r w:rsidRP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評</w:t>
      </w:r>
      <w:r w:rsid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審</w:t>
      </w:r>
      <w:r w:rsidRP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工作</w:t>
      </w:r>
      <w:r w:rsidR="00C902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者</w:t>
      </w:r>
      <w:r w:rsidRP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不具</w:t>
      </w:r>
      <w:r w:rsidR="00C21BD9" w:rsidRP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報名</w:t>
      </w:r>
      <w:r w:rsidRPr="0078068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資格。</w:t>
      </w:r>
    </w:p>
    <w:p w:rsidR="004933C8" w:rsidRPr="00C9021C" w:rsidRDefault="004933C8" w:rsidP="003E2E50">
      <w:pPr>
        <w:pStyle w:val="a4"/>
        <w:autoSpaceDE w:val="0"/>
        <w:autoSpaceDN w:val="0"/>
        <w:adjustRightInd w:val="0"/>
        <w:spacing w:line="360" w:lineRule="exact"/>
        <w:ind w:leftChars="0" w:left="750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EF6BC9" w:rsidRPr="002C085B" w:rsidRDefault="003C0575" w:rsidP="003E2E5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作品規格</w:t>
      </w:r>
      <w:r w:rsidR="00EF6BC9"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：</w:t>
      </w:r>
    </w:p>
    <w:p w:rsidR="00B138E3" w:rsidRDefault="00B138E3" w:rsidP="003E2E5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作品主題</w:t>
      </w:r>
      <w:r w:rsidRPr="00B138E3">
        <w:rPr>
          <w:rFonts w:ascii="微軟正黑體" w:eastAsia="微軟正黑體" w:hAnsi="微軟正黑體" w:cs="HiddenHorzOCR" w:hint="eastAsia"/>
          <w:b/>
          <w:kern w:val="0"/>
          <w:sz w:val="28"/>
          <w:szCs w:val="28"/>
          <w:u w:val="single"/>
        </w:rPr>
        <w:t>限與</w:t>
      </w:r>
      <w:r>
        <w:rPr>
          <w:rFonts w:ascii="微軟正黑體" w:eastAsia="微軟正黑體" w:hAnsi="微軟正黑體" w:cs="HiddenHorzOCR" w:hint="eastAsia"/>
          <w:b/>
          <w:kern w:val="0"/>
          <w:sz w:val="28"/>
          <w:szCs w:val="28"/>
          <w:u w:val="single"/>
        </w:rPr>
        <w:t>從事</w:t>
      </w:r>
      <w:r w:rsidRPr="00B138E3">
        <w:rPr>
          <w:rFonts w:ascii="微軟正黑體" w:eastAsia="微軟正黑體" w:hAnsi="微軟正黑體" w:cs="HiddenHorzOCR" w:hint="eastAsia"/>
          <w:b/>
          <w:kern w:val="0"/>
          <w:sz w:val="28"/>
          <w:szCs w:val="28"/>
          <w:u w:val="single"/>
        </w:rPr>
        <w:t>測繪業務有關</w:t>
      </w: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</w:t>
      </w:r>
      <w:r w:rsidRPr="00B138E3">
        <w:rPr>
          <w:rFonts w:ascii="微軟正黑體" w:eastAsia="微軟正黑體" w:hAnsi="微軟正黑體" w:cs="HiddenHorzOCR" w:hint="eastAsia"/>
          <w:b/>
          <w:kern w:val="0"/>
          <w:sz w:val="28"/>
          <w:szCs w:val="28"/>
          <w:u w:val="single"/>
        </w:rPr>
        <w:t>一般生活照或純風景照均不採用</w:t>
      </w: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。</w:t>
      </w:r>
    </w:p>
    <w:p w:rsidR="0027236C" w:rsidRPr="002C085B" w:rsidRDefault="0027236C" w:rsidP="003E2E5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一律輸</w:t>
      </w:r>
      <w:r w:rsidRPr="008C266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出</w:t>
      </w:r>
      <w:r w:rsidR="00A20ECE" w:rsidRPr="008C266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6X8</w:t>
      </w:r>
      <w:r w:rsidRPr="008C266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吋，或最寬邊不超過</w:t>
      </w:r>
      <w:r w:rsidR="00A20ECE" w:rsidRPr="008C266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8</w:t>
      </w:r>
      <w:r w:rsidRPr="008C266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吋之彩色</w:t>
      </w:r>
      <w:r w:rsidR="00C457A2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或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黑白相片，</w:t>
      </w:r>
      <w:r w:rsidR="00C21BD9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每人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張數不限，連作不收。限使用數位相機</w:t>
      </w:r>
      <w:r w:rsidR="009613C9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拍攝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，有效像素須達於</w:t>
      </w:r>
      <w:r w:rsidR="00A20ECE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5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00</w:t>
      </w:r>
      <w:r w:rsidR="00920FA8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萬以上，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需保留EXIF中繼資料（相機資訊），不得插點</w:t>
      </w:r>
      <w:r w:rsidR="00920FA8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方式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擴檔。作品僅可調整亮度、對比度、色彩飽和度、銳利度；不得改造及合成（包括增加或減少原始影像的元素）。作品僅限平面攝影，恕不接受動態照片作品，</w:t>
      </w:r>
      <w:r w:rsidR="00C457A2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並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不得</w:t>
      </w:r>
      <w:r w:rsidR="00C902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護貝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、格放、疊</w:t>
      </w:r>
      <w:r w:rsidR="00920FA8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圖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、加色、抄襲、拷貝、電腦合成。</w:t>
      </w:r>
    </w:p>
    <w:p w:rsidR="0027236C" w:rsidRPr="002C085B" w:rsidRDefault="0027236C" w:rsidP="001D40EF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 w:left="952" w:hanging="612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作品背面須黏貼『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報名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表』，並詳填各項資料(作者姓名、作品題名、</w:t>
      </w:r>
      <w:r w:rsidR="00B138E3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作品</w:t>
      </w:r>
      <w:r w:rsidR="00B138E3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說明、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服務機關</w:t>
      </w:r>
      <w:r w:rsidR="00C902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(公司)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、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聯絡電話、聯絡地址、攝影日期及攝影地點、</w:t>
      </w:r>
      <w:r w:rsidR="00C9021C" w:rsidRPr="00C902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著作權讓與暨個人資料使用同意書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簽章)，填寫不完全者，該張作品不予參加評審。</w:t>
      </w:r>
    </w:p>
    <w:p w:rsidR="0027236C" w:rsidRPr="002C085B" w:rsidRDefault="0027236C" w:rsidP="003E2E5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未符合以上格式或規定者視同棄權。</w:t>
      </w:r>
    </w:p>
    <w:p w:rsidR="004933C8" w:rsidRPr="002C085B" w:rsidRDefault="004933C8" w:rsidP="004933C8">
      <w:pPr>
        <w:pStyle w:val="a4"/>
        <w:autoSpaceDE w:val="0"/>
        <w:autoSpaceDN w:val="0"/>
        <w:adjustRightInd w:val="0"/>
        <w:spacing w:line="360" w:lineRule="exact"/>
        <w:ind w:leftChars="0" w:left="85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AB73E3" w:rsidRPr="002C085B" w:rsidRDefault="00AB73E3" w:rsidP="002C08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收件時間及地點：</w:t>
      </w:r>
    </w:p>
    <w:p w:rsidR="00AB73E3" w:rsidRPr="002C085B" w:rsidRDefault="00AB73E3" w:rsidP="003E2E50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收件日期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：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自即日起至105年11月30日止。</w:t>
      </w:r>
    </w:p>
    <w:p w:rsidR="00AB73E3" w:rsidRPr="002C085B" w:rsidRDefault="00AB73E3" w:rsidP="003E2E50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收件地點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：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408臺中市南屯區黎明路二段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497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號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4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樓</w:t>
      </w:r>
      <w:r w:rsidR="004933C8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 xml:space="preserve"> 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內政部國土測繪中心。</w:t>
      </w:r>
    </w:p>
    <w:p w:rsidR="00AB73E3" w:rsidRPr="002C085B" w:rsidRDefault="00AB73E3" w:rsidP="003E2E50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送件方式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：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將作品裝袋，註明參加「</w:t>
      </w:r>
      <w:r w:rsidR="002C085B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測繪活力之美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攝影作品徵選活動</w:t>
      </w:r>
      <w:r w:rsidR="000A73CF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」，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以掛號郵寄或親自送件，郵寄以郵戳為憑。</w:t>
      </w:r>
    </w:p>
    <w:p w:rsidR="00AB73E3" w:rsidRDefault="00AB73E3" w:rsidP="00F76C8A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洽詢</w:t>
      </w:r>
      <w:r w:rsidR="009613C9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方式</w:t>
      </w:r>
      <w:r w:rsidR="00F76C8A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：</w:t>
      </w:r>
      <w:r w:rsidRPr="00F76C8A">
        <w:rPr>
          <w:rFonts w:ascii="微軟正黑體" w:eastAsia="微軟正黑體" w:hAnsi="微軟正黑體" w:cs="HiddenHorzOCR"/>
          <w:kern w:val="0"/>
          <w:sz w:val="28"/>
          <w:szCs w:val="28"/>
        </w:rPr>
        <w:t>(04)22522966</w:t>
      </w:r>
      <w:r w:rsidRPr="00F76C8A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轉310 內政部國土測繪中心</w:t>
      </w:r>
      <w:r w:rsidR="00B3003A" w:rsidRPr="00F76C8A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 xml:space="preserve"> </w:t>
      </w:r>
      <w:r w:rsidRPr="00F76C8A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鍾先生。</w:t>
      </w:r>
      <w:r w:rsidR="000A1F8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 xml:space="preserve">( </w:t>
      </w:r>
      <w:hyperlink r:id="rId8" w:history="1">
        <w:r w:rsidR="008123E3" w:rsidRPr="00DB0443">
          <w:rPr>
            <w:rStyle w:val="af1"/>
            <w:rFonts w:ascii="微軟正黑體" w:eastAsia="微軟正黑體" w:hAnsi="微軟正黑體" w:cs="HiddenHorzOCR" w:hint="eastAsia"/>
            <w:kern w:val="0"/>
            <w:sz w:val="28"/>
            <w:szCs w:val="28"/>
          </w:rPr>
          <w:t>wwwnlscgovtw@gmail.com</w:t>
        </w:r>
      </w:hyperlink>
      <w:r w:rsidR="000A1F8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)</w:t>
      </w:r>
    </w:p>
    <w:p w:rsidR="008123E3" w:rsidRPr="00F76C8A" w:rsidRDefault="008123E3" w:rsidP="008123E3">
      <w:pPr>
        <w:pStyle w:val="a4"/>
        <w:autoSpaceDE w:val="0"/>
        <w:autoSpaceDN w:val="0"/>
        <w:adjustRightInd w:val="0"/>
        <w:spacing w:line="360" w:lineRule="exact"/>
        <w:ind w:leftChars="0" w:left="952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0A73CF" w:rsidRPr="002C085B" w:rsidRDefault="000A73CF" w:rsidP="002C08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lastRenderedPageBreak/>
        <w:t>評審方式及日期：</w:t>
      </w:r>
    </w:p>
    <w:p w:rsidR="000A73CF" w:rsidRPr="002C085B" w:rsidRDefault="000A73CF" w:rsidP="003E2E5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Chars="0" w:left="952" w:hanging="562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由主辦單位邀請專業人士</w:t>
      </w:r>
      <w:r w:rsidR="005C70E9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及本中心代表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擔任評審委員進行評審。</w:t>
      </w:r>
    </w:p>
    <w:p w:rsidR="00FF496D" w:rsidRPr="00FF496D" w:rsidRDefault="000A73CF" w:rsidP="00D63DFE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Chars="0" w:left="952" w:hanging="562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評審日期預定於105年12月16日(星期五)於本中心</w:t>
      </w:r>
      <w:r w:rsidR="008906F1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辦理</w:t>
      </w:r>
      <w:r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評審。</w:t>
      </w:r>
    </w:p>
    <w:p w:rsidR="00B3003A" w:rsidRPr="002C085B" w:rsidRDefault="00B3003A" w:rsidP="00B3003A">
      <w:pPr>
        <w:pStyle w:val="a4"/>
        <w:autoSpaceDE w:val="0"/>
        <w:autoSpaceDN w:val="0"/>
        <w:adjustRightInd w:val="0"/>
        <w:spacing w:line="360" w:lineRule="exact"/>
        <w:ind w:leftChars="0" w:left="750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0A73CF" w:rsidRPr="002C085B" w:rsidRDefault="000A73CF" w:rsidP="002C085B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獎項及獎額：</w:t>
      </w:r>
    </w:p>
    <w:p w:rsidR="005C70E9" w:rsidRPr="003E2E50" w:rsidRDefault="005C70E9" w:rsidP="003E2E5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金牌獎1名(</w:t>
      </w:r>
      <w:r w:rsidR="003E0998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版權費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新</w:t>
      </w:r>
      <w:r w:rsid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臺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幣8,000元，獎狀</w:t>
      </w:r>
      <w:r w:rsidR="005520AA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1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紙)</w:t>
      </w:r>
    </w:p>
    <w:p w:rsidR="005C70E9" w:rsidRPr="003E2E50" w:rsidRDefault="005C70E9" w:rsidP="003E2E5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銀牌獎</w:t>
      </w:r>
      <w:r w:rsidR="002C085B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2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名(</w:t>
      </w:r>
      <w:r w:rsidR="005C4802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各得</w:t>
      </w:r>
      <w:r w:rsidR="003E0998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版權費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新</w:t>
      </w:r>
      <w:r w:rsid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臺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幣6,000元，獎狀</w:t>
      </w:r>
      <w:r w:rsidR="005520AA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1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紙)</w:t>
      </w:r>
    </w:p>
    <w:p w:rsidR="005C70E9" w:rsidRPr="003E2E50" w:rsidRDefault="005C70E9" w:rsidP="003E2E5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銅牌獎</w:t>
      </w:r>
      <w:r w:rsidR="002C085B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3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名(</w:t>
      </w:r>
      <w:r w:rsidR="005C4802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各得</w:t>
      </w:r>
      <w:r w:rsidR="003E0998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版權費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新</w:t>
      </w:r>
      <w:r w:rsid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臺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幣4</w:t>
      </w:r>
      <w:r w:rsidR="000A1F8F">
        <w:rPr>
          <w:rFonts w:ascii="微軟正黑體" w:eastAsia="微軟正黑體" w:hAnsi="微軟正黑體" w:cs="HiddenHorzOCR"/>
          <w:kern w:val="0"/>
          <w:sz w:val="28"/>
          <w:szCs w:val="28"/>
        </w:rPr>
        <w:t>,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000元，獎狀</w:t>
      </w:r>
      <w:r w:rsidR="005520AA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1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紙)</w:t>
      </w:r>
    </w:p>
    <w:p w:rsidR="005C70E9" w:rsidRPr="002C085B" w:rsidRDefault="005C70E9" w:rsidP="003E2E5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leftChars="0" w:left="952" w:hanging="603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優選1</w:t>
      </w:r>
      <w:r w:rsidR="002C085B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0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名(各得</w:t>
      </w:r>
      <w:r w:rsidR="003E0998"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版權費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新</w:t>
      </w:r>
      <w:r w:rsid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臺</w:t>
      </w:r>
      <w:r w:rsidRPr="003E2E50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幣</w:t>
      </w:r>
      <w:r w:rsidRPr="003E2E50">
        <w:rPr>
          <w:rFonts w:ascii="微軟正黑體" w:eastAsia="微軟正黑體" w:hAnsi="微軟正黑體" w:cs="HiddenHorzOCR"/>
          <w:kern w:val="0"/>
          <w:sz w:val="28"/>
          <w:szCs w:val="28"/>
        </w:rPr>
        <w:t>3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,000元，獎狀</w:t>
      </w:r>
      <w:r w:rsidR="005520AA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1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紙)</w:t>
      </w:r>
    </w:p>
    <w:p w:rsidR="005C70E9" w:rsidRPr="002C085B" w:rsidRDefault="005C70E9" w:rsidP="003E2E50">
      <w:pPr>
        <w:pStyle w:val="a4"/>
        <w:autoSpaceDE w:val="0"/>
        <w:autoSpaceDN w:val="0"/>
        <w:adjustRightInd w:val="0"/>
        <w:spacing w:line="360" w:lineRule="exact"/>
        <w:ind w:leftChars="0" w:left="750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</w:p>
    <w:p w:rsidR="000A73CF" w:rsidRPr="00FF496D" w:rsidRDefault="00FF496D" w:rsidP="00FF496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評審</w:t>
      </w:r>
      <w:r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結果</w:t>
      </w:r>
      <w:r w:rsidR="005C70E9"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公布</w:t>
      </w:r>
      <w:r w:rsidR="000A73CF"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：</w:t>
      </w:r>
      <w:r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評審結果</w:t>
      </w:r>
      <w:r w:rsidR="0082636A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預定</w:t>
      </w:r>
      <w:r w:rsidR="000A73CF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於105年12月20日公布</w:t>
      </w:r>
      <w:r w:rsidR="00260232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於本中心全球資訊網</w:t>
      </w:r>
      <w:r w:rsidR="000A73CF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，並專函通知得獎者(未得獎者不另行通知)</w:t>
      </w:r>
      <w:r w:rsidR="00920FA8" w:rsidRP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。</w:t>
      </w:r>
    </w:p>
    <w:p w:rsidR="000A73CF" w:rsidRPr="002C085B" w:rsidRDefault="000A73CF" w:rsidP="003E2E50">
      <w:pPr>
        <w:autoSpaceDE w:val="0"/>
        <w:autoSpaceDN w:val="0"/>
        <w:adjustRightInd w:val="0"/>
        <w:spacing w:line="360" w:lineRule="exact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 xml:space="preserve">　</w:t>
      </w:r>
    </w:p>
    <w:p w:rsidR="000A73CF" w:rsidRPr="002C085B" w:rsidRDefault="000A73CF" w:rsidP="003E2E5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b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t>注意事項：</w:t>
      </w:r>
    </w:p>
    <w:p w:rsidR="000A73CF" w:rsidRPr="002C085B" w:rsidRDefault="000A73CF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凡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報名參加</w:t>
      </w:r>
      <w:r w:rsidR="00A37E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</w:t>
      </w:r>
      <w:r w:rsidR="00E47310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徵選活動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者，即代表同意遵守</w:t>
      </w:r>
      <w:r w:rsidR="00FF496D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本活動簡章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及同意主辦單位蒐集、處理、使用其所</w:t>
      </w:r>
      <w:r w:rsidR="00A74821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填寫之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個人資料。</w:t>
      </w:r>
    </w:p>
    <w:p w:rsidR="000A73CF" w:rsidRPr="002C085B" w:rsidRDefault="000A73CF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所有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參加徵選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作品均不予退件（包含規格不符者），送件時請</w:t>
      </w:r>
      <w:r w:rsidR="00082EFD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報名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者自留備份。</w:t>
      </w:r>
    </w:p>
    <w:p w:rsidR="000A73CF" w:rsidRPr="000D3C4C" w:rsidRDefault="00A20ECE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每人</w:t>
      </w:r>
      <w:r w:rsidR="00F76C8A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總獎額</w:t>
      </w:r>
      <w:r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限得2</w:t>
      </w:r>
      <w:r w:rsidR="00D25EC9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件</w:t>
      </w:r>
      <w:r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</w:t>
      </w:r>
      <w:r w:rsidR="001D40EF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且</w:t>
      </w:r>
      <w:r w:rsidR="006B4951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前三</w:t>
      </w:r>
      <w:r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獎(金牌、銀牌及銅牌)</w:t>
      </w:r>
      <w:r w:rsidR="000A73CF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每人限得1</w:t>
      </w:r>
      <w:r w:rsidR="00D25EC9" w:rsidRPr="000D3C4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件。</w:t>
      </w:r>
    </w:p>
    <w:p w:rsidR="000A73CF" w:rsidRPr="002C085B" w:rsidRDefault="000A73CF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參加</w:t>
      </w:r>
      <w:r w:rsidR="00816B89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徵選</w:t>
      </w:r>
      <w:r w:rsidR="00404272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作品應為自行創作之作品，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若有</w:t>
      </w:r>
      <w:r w:rsidR="00404272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冒名、抄襲、拷貝、仿冒者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，如遭受檢舉或產生糾紛爭議，經查證屬實，得獎者應負糾紛排除之責，主辦單位得逕予取消得獎資格並追回獎金、獎狀外，若造成主辦單位之損害，得獎者並應負損害賠償責任</w:t>
      </w:r>
      <w:r w:rsidR="00404272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</w:t>
      </w:r>
      <w:r w:rsidR="00404272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如涉司法訴訟，概由當事者自行負責。</w:t>
      </w:r>
    </w:p>
    <w:p w:rsidR="000A73CF" w:rsidRPr="002C085B" w:rsidRDefault="00920FA8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參加徵選作品</w:t>
      </w:r>
      <w:r w:rsidR="000A73CF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必須未曾公開發表展示（發</w:t>
      </w:r>
      <w:r w:rsidR="005A04F2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布</w:t>
      </w:r>
      <w:r w:rsidR="000A73CF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於個人網站、部落格、Facebook不在此限），亦未獲得任何獎項（惟經主辦單位認定係屬於非競賽性質者，不在此限）。</w:t>
      </w:r>
    </w:p>
    <w:p w:rsidR="0082636A" w:rsidRDefault="00A37E1C" w:rsidP="00A37E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A37E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徵選作品如未達水準，得由過半數</w:t>
      </w:r>
      <w:r w:rsidR="00404272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評審</w:t>
      </w:r>
      <w:r w:rsidRPr="00A37E1C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委員決議從缺，參加報名者不得有異議。</w:t>
      </w:r>
    </w:p>
    <w:p w:rsidR="00404272" w:rsidRDefault="00404272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得獎者應</w:t>
      </w: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於</w:t>
      </w:r>
      <w:r w:rsidR="000261AE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本中心通知</w:t>
      </w: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限期內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交付得獎作品原始數位檔案(限JPG、RAW或TIFF檔案形式)，如無法繳交者，即取消獎項並不予遞補。</w:t>
      </w:r>
    </w:p>
    <w:p w:rsidR="00A37E1C" w:rsidRDefault="000A73CF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得獎作品</w:t>
      </w:r>
      <w:r w:rsidR="003E0998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</w:t>
      </w:r>
      <w:r w:rsidR="00E71185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中心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得依著作權法行使一切重製及公開展示等之權利，如有印刷宣傳、網路、雜誌發表、專輯印製等均不另給酬金</w:t>
      </w:r>
      <w:r w:rsidR="005A04F2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</w:t>
      </w:r>
      <w:r w:rsidR="00404272">
        <w:rPr>
          <w:rFonts w:ascii="微軟正黑體" w:eastAsia="微軟正黑體" w:hAnsi="微軟正黑體" w:cs="HiddenHorzOCR"/>
          <w:kern w:val="0"/>
          <w:sz w:val="28"/>
          <w:szCs w:val="28"/>
        </w:rPr>
        <w:t xml:space="preserve"> </w:t>
      </w:r>
    </w:p>
    <w:p w:rsidR="00F76C8A" w:rsidRDefault="009613C9" w:rsidP="00C9021C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24" w:hanging="53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本頒獎活動另行通知，以獲得金、銀及銅牌獎參加受頒典禮，其</w:t>
      </w:r>
      <w:r w:rsidR="000A1F8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參加頒獎典禮交通費</w:t>
      </w:r>
      <w:r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由本中心支應，其他費用</w:t>
      </w:r>
      <w:r w:rsidR="003E0998"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自行負擔。</w:t>
      </w:r>
    </w:p>
    <w:p w:rsidR="005A04F2" w:rsidRDefault="00051CA9" w:rsidP="000A1F8F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exact"/>
        <w:ind w:leftChars="0" w:left="938" w:hanging="514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報名表</w:t>
      </w:r>
      <w:r w:rsidR="000261AE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及相關活動資訊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請至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本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中心</w:t>
      </w:r>
      <w:r w:rsidR="000261AE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全球資訊網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(</w:t>
      </w:r>
      <w:r w:rsidR="001D40EF" w:rsidRPr="001D40EF">
        <w:rPr>
          <w:rFonts w:ascii="微軟正黑體" w:eastAsia="微軟正黑體" w:hAnsi="微軟正黑體" w:cs="HiddenHorzOCR"/>
          <w:kern w:val="0"/>
          <w:sz w:val="28"/>
          <w:szCs w:val="28"/>
        </w:rPr>
        <w:t>http://www.nlsc.gov.tw/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)</w:t>
      </w:r>
      <w:r w:rsidRPr="002C085B">
        <w:rPr>
          <w:rFonts w:ascii="微軟正黑體" w:eastAsia="微軟正黑體" w:hAnsi="微軟正黑體" w:cs="HiddenHorzOCR"/>
          <w:kern w:val="0"/>
          <w:sz w:val="28"/>
          <w:szCs w:val="28"/>
        </w:rPr>
        <w:t>-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「70週年慶活動專區」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-「</w:t>
      </w:r>
      <w:r w:rsidR="001D40EF" w:rsidRP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測繪活力之美攝影作品徵選活動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」單元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自行下載</w:t>
      </w:r>
      <w:r w:rsidR="001D40EF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，參考</w:t>
      </w:r>
      <w:r w:rsidRPr="002C085B">
        <w:rPr>
          <w:rFonts w:ascii="微軟正黑體" w:eastAsia="微軟正黑體" w:hAnsi="微軟正黑體" w:cs="HiddenHorzOCR" w:hint="eastAsia"/>
          <w:kern w:val="0"/>
          <w:sz w:val="28"/>
          <w:szCs w:val="28"/>
        </w:rPr>
        <w:t>使用。</w:t>
      </w:r>
    </w:p>
    <w:p w:rsidR="005A04F2" w:rsidRPr="00E66A7F" w:rsidRDefault="005A04F2" w:rsidP="0021042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0" w:left="567" w:hanging="581"/>
        <w:jc w:val="both"/>
        <w:rPr>
          <w:rFonts w:ascii="微軟正黑體" w:eastAsia="微軟正黑體" w:hAnsi="微軟正黑體" w:cs="HiddenHorzOCR"/>
          <w:kern w:val="0"/>
          <w:sz w:val="28"/>
          <w:szCs w:val="28"/>
        </w:rPr>
      </w:pPr>
      <w:r w:rsidRPr="00E66A7F">
        <w:rPr>
          <w:rFonts w:ascii="微軟正黑體" w:eastAsia="微軟正黑體" w:hAnsi="微軟正黑體" w:cs="HiddenHorzOCR" w:hint="eastAsia"/>
          <w:b/>
          <w:kern w:val="0"/>
          <w:sz w:val="28"/>
          <w:szCs w:val="28"/>
        </w:rPr>
        <w:lastRenderedPageBreak/>
        <w:t>報名表</w:t>
      </w:r>
    </w:p>
    <w:tbl>
      <w:tblPr>
        <w:tblW w:w="5000" w:type="pct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82636A" w:rsidRPr="0082636A" w:rsidTr="004933C8">
        <w:trPr>
          <w:trHeight w:val="836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95"/>
            </w:tblGrid>
            <w:tr w:rsidR="0082636A" w:rsidRPr="0082636A" w:rsidTr="001D40EF">
              <w:trPr>
                <w:trHeight w:val="11721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1"/>
                    <w:gridCol w:w="3192"/>
                    <w:gridCol w:w="1266"/>
                    <w:gridCol w:w="2980"/>
                  </w:tblGrid>
                  <w:tr w:rsidR="0082636A" w:rsidRPr="0082636A" w:rsidTr="00816B89">
                    <w:trPr>
                      <w:trHeight w:val="777"/>
                      <w:jc w:val="center"/>
                    </w:trPr>
                    <w:tc>
                      <w:tcPr>
                        <w:tcW w:w="8649" w:type="dxa"/>
                        <w:gridSpan w:val="4"/>
                        <w:tcBorders>
                          <w:top w:val="single" w:sz="18" w:space="0" w:color="auto"/>
                          <w:left w:val="single" w:sz="18" w:space="0" w:color="auto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0261AE" w:rsidP="000261AE">
                        <w:pPr>
                          <w:widowControl/>
                          <w:spacing w:before="100" w:beforeAutospacing="1" w:after="100" w:afterAutospacing="1" w:line="340" w:lineRule="exac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0261AE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內政部國土測繪中心</w:t>
                        </w:r>
                        <w:r>
                          <w:rPr>
                            <w:rFonts w:ascii="標楷體" w:eastAsia="標楷體" w:hAnsi="標楷體" w:cs="新細明體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br/>
                        </w:r>
                        <w:r w:rsidR="0082636A" w:rsidRPr="0082636A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「</w:t>
                        </w:r>
                        <w:r w:rsidR="002C085B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測繪活力之美</w:t>
                        </w:r>
                        <w:r w:rsidR="0082636A" w:rsidRPr="0082636A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」</w:t>
                        </w:r>
                        <w:r w:rsidR="00E47310" w:rsidRPr="00E47310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攝影作品徵選活動</w:t>
                        </w:r>
                        <w:r w:rsidR="00816B89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報名</w:t>
                        </w:r>
                        <w:r w:rsidR="0082636A" w:rsidRPr="0082636A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kern w:val="0"/>
                            <w:sz w:val="32"/>
                            <w:szCs w:val="32"/>
                          </w:rPr>
                          <w:t>表</w:t>
                        </w:r>
                      </w:p>
                    </w:tc>
                  </w:tr>
                  <w:tr w:rsidR="0082636A" w:rsidRPr="0082636A" w:rsidTr="00F90902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作者姓名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作品編號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C9021C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C9021C">
                          <w:rPr>
                            <w:rFonts w:ascii="標楷體" w:eastAsia="標楷體" w:hAnsi="標楷體" w:cs="新細明體" w:hint="eastAsia"/>
                            <w:kern w:val="0"/>
                            <w:sz w:val="22"/>
                          </w:rPr>
                          <w:t>（免填）</w:t>
                        </w:r>
                      </w:p>
                    </w:tc>
                  </w:tr>
                  <w:tr w:rsidR="00816B89" w:rsidRPr="0082636A" w:rsidTr="00F90902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DC2AA6" w:rsidRPr="0082636A" w:rsidRDefault="00816B89" w:rsidP="00DC2AA6">
                        <w:pPr>
                          <w:widowControl/>
                          <w:spacing w:before="100" w:beforeAutospacing="1" w:after="100" w:afterAutospacing="1" w:line="240" w:lineRule="exact"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服務機關</w:t>
                        </w:r>
                        <w:r w:rsidR="00DC2AA6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(公司)</w:t>
                        </w:r>
                      </w:p>
                    </w:tc>
                    <w:tc>
                      <w:tcPr>
                        <w:tcW w:w="74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816B89" w:rsidRPr="0082636A" w:rsidRDefault="00816B89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82636A" w:rsidRPr="0082636A" w:rsidTr="004933C8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作品題名</w:t>
                        </w:r>
                      </w:p>
                    </w:tc>
                    <w:tc>
                      <w:tcPr>
                        <w:tcW w:w="74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82636A" w:rsidRPr="0082636A" w:rsidRDefault="0082636A" w:rsidP="0082636A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F8F" w:rsidRPr="0082636A" w:rsidTr="000261AE">
                    <w:trPr>
                      <w:trHeight w:val="1093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作品說明</w:t>
                        </w:r>
                      </w:p>
                    </w:tc>
                    <w:tc>
                      <w:tcPr>
                        <w:tcW w:w="74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 w:rsidRPr="00920FA8">
                          <w:rPr>
                            <w:rFonts w:ascii="標楷體" w:eastAsia="標楷體" w:hAnsi="標楷體" w:cs="新細明體" w:hint="eastAsia"/>
                            <w:color w:val="BFBFBF" w:themeColor="background1" w:themeShade="BF"/>
                            <w:kern w:val="0"/>
                            <w:szCs w:val="24"/>
                          </w:rPr>
                          <w:t>(100字以內與測繪作業有關之說明)</w:t>
                        </w:r>
                      </w:p>
                    </w:tc>
                  </w:tr>
                  <w:tr w:rsidR="000A1F8F" w:rsidRPr="0082636A" w:rsidTr="004933C8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74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(H)                        (手機)</w:t>
                        </w:r>
                      </w:p>
                    </w:tc>
                  </w:tr>
                  <w:tr w:rsidR="000A1F8F" w:rsidRPr="0082636A" w:rsidTr="004933C8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聯絡地址</w:t>
                        </w:r>
                      </w:p>
                    </w:tc>
                    <w:tc>
                      <w:tcPr>
                        <w:tcW w:w="74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0A1F8F" w:rsidRPr="0082636A" w:rsidTr="004933C8">
                    <w:trPr>
                      <w:trHeight w:val="460"/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1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攝影日期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年　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  </w:t>
                        </w: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月　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 xml:space="preserve">  </w:t>
                        </w: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攝影地點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30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82636A">
                          <w:rPr>
                            <w:rFonts w:ascii="標楷體" w:eastAsia="標楷體" w:hAnsi="標楷體" w:cs="新細明體" w:hint="eastAsia"/>
                            <w:kern w:val="0"/>
                            <w:szCs w:val="24"/>
                          </w:rPr>
                          <w:t> </w:t>
                        </w:r>
                      </w:p>
                    </w:tc>
                  </w:tr>
                  <w:tr w:rsidR="000A1F8F" w:rsidRPr="0082636A" w:rsidTr="001D40EF">
                    <w:trPr>
                      <w:trHeight w:val="6308"/>
                      <w:jc w:val="center"/>
                    </w:trPr>
                    <w:tc>
                      <w:tcPr>
                        <w:tcW w:w="8649" w:type="dxa"/>
                        <w:gridSpan w:val="4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1F8F" w:rsidRDefault="000A1F8F" w:rsidP="000A1F8F">
                        <w:pPr>
                          <w:widowControl/>
                          <w:spacing w:line="38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32"/>
                          </w:rPr>
                        </w:pPr>
                        <w:r w:rsidRPr="00295794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32"/>
                          </w:rPr>
                          <w:t>著作權讓與暨個人資料使用同意書</w:t>
                        </w:r>
                      </w:p>
                      <w:p w:rsidR="000A1F8F" w:rsidRDefault="000A1F8F" w:rsidP="000A1F8F">
                        <w:pPr>
                          <w:widowControl/>
                          <w:spacing w:line="3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  <w:p w:rsidR="000A1F8F" w:rsidRPr="002063AC" w:rsidRDefault="000A1F8F" w:rsidP="000A1F8F">
                        <w:pPr>
                          <w:spacing w:line="380" w:lineRule="exact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本人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             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參加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內政部國土測繪中心(以下簡稱貴中心)</w:t>
                        </w:r>
                        <w:r w:rsidRPr="00E04B48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辦理「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測繪活力之美」攝影作品徵選活動</w:t>
                        </w:r>
                        <w:r w:rsidRPr="00E04B48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（以下簡稱本活動）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，提供資料皆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確實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無誤，並願遵守主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貴中心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之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活動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規則。本人保證確實為</w:t>
                        </w:r>
                        <w:r w:rsidRPr="00920FA8">
                          <w:rPr>
                            <w:rFonts w:ascii="標楷體" w:eastAsia="標楷體" w:hAnsi="標楷體" w:hint="eastAsia"/>
                            <w:szCs w:val="28"/>
                          </w:rPr>
                          <w:t>參加徵選作品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之原創作人，對參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與徵選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作品具有著作人格權及財產權，且同意當作品入選或得獎時，即無條件將該作品原始數位檔之著作財產權讓與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貴中心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貴中心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擁有重製、改作、公開口述、公開播送、公開傳輸、公開演出、公開展示、出租、編輯等權利，並同意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於本活動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使用本人提供之個人資料，謹此聲明。</w:t>
                        </w:r>
                      </w:p>
                      <w:p w:rsidR="000A1F8F" w:rsidRPr="002063AC" w:rsidRDefault="000A1F8F" w:rsidP="000A1F8F">
                        <w:pPr>
                          <w:spacing w:line="380" w:lineRule="exact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 xml:space="preserve">    此致  </w:t>
                        </w:r>
                      </w:p>
                      <w:p w:rsidR="000A1F8F" w:rsidRPr="002063AC" w:rsidRDefault="000A1F8F" w:rsidP="000A1F8F">
                        <w:pPr>
                          <w:spacing w:line="380" w:lineRule="exact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內政部國土測繪中心</w:t>
                        </w:r>
                      </w:p>
                      <w:p w:rsidR="000A1F8F" w:rsidRPr="002063AC" w:rsidRDefault="000A1F8F" w:rsidP="000A1F8F">
                        <w:pPr>
                          <w:spacing w:line="380" w:lineRule="exact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  <w:p w:rsidR="009613C9" w:rsidRPr="002063AC" w:rsidRDefault="009613C9" w:rsidP="009613C9">
                        <w:pPr>
                          <w:spacing w:line="420" w:lineRule="exact"/>
                          <w:ind w:left="480" w:hangingChars="200" w:hanging="480"/>
                          <w:jc w:val="right"/>
                          <w:rPr>
                            <w:rFonts w:ascii="標楷體" w:eastAsia="標楷體" w:hAnsi="標楷體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 xml:space="preserve"> 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同意人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(簽名)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：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</w:t>
                        </w:r>
                        <w:r w:rsidRPr="00036760">
                          <w:rPr>
                            <w:rFonts w:ascii="標楷體" w:eastAsia="標楷體" w:hAnsi="標楷體" w:hint="eastAsia"/>
                            <w:color w:val="FFFFFF" w:themeColor="background1"/>
                            <w:szCs w:val="28"/>
                            <w:u w:val="single"/>
                          </w:rPr>
                          <w:t>.</w:t>
                        </w:r>
                      </w:p>
                      <w:p w:rsidR="009613C9" w:rsidRPr="002063AC" w:rsidRDefault="009613C9" w:rsidP="009613C9">
                        <w:pPr>
                          <w:spacing w:line="420" w:lineRule="exact"/>
                          <w:ind w:left="480" w:hangingChars="200" w:hanging="480"/>
                          <w:jc w:val="right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</w:rPr>
                          <w:t>身分證字號：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</w:t>
                        </w:r>
                        <w:r w:rsidRPr="002063AC">
                          <w:rPr>
                            <w:rFonts w:ascii="標楷體" w:eastAsia="標楷體" w:hAnsi="標楷體" w:hint="eastAsia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036760">
                          <w:rPr>
                            <w:rFonts w:ascii="標楷體" w:eastAsia="標楷體" w:hAnsi="標楷體" w:hint="eastAsia"/>
                            <w:color w:val="FFFFFF" w:themeColor="background1"/>
                            <w:szCs w:val="28"/>
                            <w:u w:val="single"/>
                          </w:rPr>
                          <w:t>.</w:t>
                        </w:r>
                      </w:p>
                      <w:p w:rsidR="000A1F8F" w:rsidRPr="0082636A" w:rsidRDefault="000A1F8F" w:rsidP="000A1F8F">
                        <w:pPr>
                          <w:widowControl/>
                          <w:spacing w:before="100" w:beforeAutospacing="1" w:after="100" w:afterAutospacing="1" w:line="280" w:lineRule="exact"/>
                          <w:ind w:firstLineChars="175" w:firstLine="420"/>
                          <w:jc w:val="right"/>
                          <w:rPr>
                            <w:rFonts w:ascii="標楷體" w:eastAsia="標楷體" w:hAnsi="標楷體" w:cs="新細明體"/>
                            <w:kern w:val="0"/>
                            <w:szCs w:val="24"/>
                          </w:rPr>
                        </w:pP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中華民國105年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  <w:u w:val="single"/>
                          </w:rPr>
                          <w:t xml:space="preserve">       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月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  <w:u w:val="single"/>
                          </w:rPr>
                          <w:t xml:space="preserve">        </w:t>
                        </w:r>
                        <w:r w:rsidRPr="002063AC">
                          <w:rPr>
                            <w:rFonts w:ascii="標楷體" w:eastAsia="標楷體" w:hAnsi="標楷體" w:cs="新細明體" w:hint="eastAsia"/>
                            <w:kern w:val="0"/>
                            <w:szCs w:val="28"/>
                          </w:rPr>
                          <w:t>日</w:t>
                        </w:r>
                      </w:p>
                    </w:tc>
                  </w:tr>
                </w:tbl>
                <w:p w:rsidR="0082636A" w:rsidRPr="0082636A" w:rsidRDefault="0082636A" w:rsidP="000261AE">
                  <w:pPr>
                    <w:widowControl/>
                    <w:spacing w:before="100" w:beforeAutospacing="1" w:after="100" w:afterAutospacing="1" w:line="200" w:lineRule="exact"/>
                    <w:ind w:firstLine="425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2636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註：本</w:t>
                  </w:r>
                  <w:r w:rsidR="004933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報名</w:t>
                  </w:r>
                  <w:r w:rsidRPr="0082636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表可自行影印，填寫後浮貼於作品背面。</w:t>
                  </w:r>
                </w:p>
              </w:tc>
            </w:tr>
          </w:tbl>
          <w:p w:rsidR="0082636A" w:rsidRPr="0082636A" w:rsidRDefault="0082636A" w:rsidP="0082636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5520AA" w:rsidRPr="005967DF" w:rsidRDefault="005520AA" w:rsidP="001D40EF">
      <w:pPr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HiddenHorzOCR"/>
          <w:kern w:val="0"/>
          <w:sz w:val="20"/>
          <w:szCs w:val="20"/>
        </w:rPr>
      </w:pPr>
    </w:p>
    <w:sectPr w:rsidR="005520AA" w:rsidRPr="005967DF" w:rsidSect="0082636A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15" w:rsidRDefault="00403015" w:rsidP="002733C4">
      <w:r>
        <w:separator/>
      </w:r>
    </w:p>
  </w:endnote>
  <w:endnote w:type="continuationSeparator" w:id="0">
    <w:p w:rsidR="00403015" w:rsidRDefault="00403015" w:rsidP="0027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601040"/>
      <w:docPartObj>
        <w:docPartGallery w:val="Page Numbers (Bottom of Page)"/>
        <w:docPartUnique/>
      </w:docPartObj>
    </w:sdtPr>
    <w:sdtEndPr/>
    <w:sdtContent>
      <w:p w:rsidR="002733C4" w:rsidRDefault="00273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6B" w:rsidRPr="008C266B">
          <w:rPr>
            <w:noProof/>
            <w:lang w:val="zh-TW"/>
          </w:rPr>
          <w:t>1</w:t>
        </w:r>
        <w:r>
          <w:fldChar w:fldCharType="end"/>
        </w:r>
      </w:p>
    </w:sdtContent>
  </w:sdt>
  <w:p w:rsidR="002733C4" w:rsidRDefault="002733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15" w:rsidRDefault="00403015" w:rsidP="002733C4">
      <w:r>
        <w:separator/>
      </w:r>
    </w:p>
  </w:footnote>
  <w:footnote w:type="continuationSeparator" w:id="0">
    <w:p w:rsidR="00403015" w:rsidRDefault="00403015" w:rsidP="0027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D96"/>
    <w:multiLevelType w:val="hybridMultilevel"/>
    <w:tmpl w:val="0B02868E"/>
    <w:lvl w:ilvl="0" w:tplc="476E9888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23A04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15614CA8"/>
    <w:multiLevelType w:val="hybridMultilevel"/>
    <w:tmpl w:val="0B02868E"/>
    <w:lvl w:ilvl="0" w:tplc="476E9888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11277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1BEF54D3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25D04FEE"/>
    <w:multiLevelType w:val="hybridMultilevel"/>
    <w:tmpl w:val="40F43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A28B2"/>
    <w:multiLevelType w:val="hybridMultilevel"/>
    <w:tmpl w:val="DD2A3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0948AA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34816811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3ABF7A26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 w15:restartNumberingAfterBreak="0">
    <w:nsid w:val="42C95312"/>
    <w:multiLevelType w:val="hybridMultilevel"/>
    <w:tmpl w:val="F38AB4F2"/>
    <w:lvl w:ilvl="0" w:tplc="A7B2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57E351C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2" w15:restartNumberingAfterBreak="0">
    <w:nsid w:val="467F4379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 w15:restartNumberingAfterBreak="0">
    <w:nsid w:val="4A9F7045"/>
    <w:multiLevelType w:val="hybridMultilevel"/>
    <w:tmpl w:val="E7DA20AA"/>
    <w:lvl w:ilvl="0" w:tplc="A11C40A8">
      <w:start w:val="1"/>
      <w:numFmt w:val="taiwaneseCountingThousand"/>
      <w:lvlText w:val="(%1)"/>
      <w:lvlJc w:val="left"/>
      <w:pPr>
        <w:ind w:left="9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4" w15:restartNumberingAfterBreak="0">
    <w:nsid w:val="4BCA5963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 w15:restartNumberingAfterBreak="0">
    <w:nsid w:val="4FC0379A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54BF6F5B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B2C7211"/>
    <w:multiLevelType w:val="hybridMultilevel"/>
    <w:tmpl w:val="6FA45596"/>
    <w:lvl w:ilvl="0" w:tplc="943ADF6A">
      <w:start w:val="1"/>
      <w:numFmt w:val="decimal"/>
      <w:lvlText w:val="%1."/>
      <w:lvlJc w:val="left"/>
      <w:pPr>
        <w:ind w:left="128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8" w15:restartNumberingAfterBreak="0">
    <w:nsid w:val="5C027655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CF27690"/>
    <w:multiLevelType w:val="hybridMultilevel"/>
    <w:tmpl w:val="8CFC1F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DF82FEC"/>
    <w:multiLevelType w:val="hybridMultilevel"/>
    <w:tmpl w:val="11901518"/>
    <w:lvl w:ilvl="0" w:tplc="893A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FD7108"/>
    <w:multiLevelType w:val="hybridMultilevel"/>
    <w:tmpl w:val="B5E00090"/>
    <w:lvl w:ilvl="0" w:tplc="1E668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594E41"/>
    <w:multiLevelType w:val="hybridMultilevel"/>
    <w:tmpl w:val="89D09B1E"/>
    <w:lvl w:ilvl="0" w:tplc="6762AC10">
      <w:start w:val="1"/>
      <w:numFmt w:val="taiwaneseCountingThousand"/>
      <w:lvlText w:val="%1、"/>
      <w:lvlJc w:val="left"/>
      <w:pPr>
        <w:ind w:left="1242" w:hanging="39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D13B0F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4" w15:restartNumberingAfterBreak="0">
    <w:nsid w:val="6D9E1832"/>
    <w:multiLevelType w:val="hybridMultilevel"/>
    <w:tmpl w:val="729640E8"/>
    <w:lvl w:ilvl="0" w:tplc="35AC8D7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8A1100"/>
    <w:multiLevelType w:val="hybridMultilevel"/>
    <w:tmpl w:val="C5B8BCF8"/>
    <w:lvl w:ilvl="0" w:tplc="8566385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6" w15:restartNumberingAfterBreak="0">
    <w:nsid w:val="774E481A"/>
    <w:multiLevelType w:val="hybridMultilevel"/>
    <w:tmpl w:val="6E8A3C0C"/>
    <w:lvl w:ilvl="0" w:tplc="31060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5CA8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19"/>
  </w:num>
  <w:num w:numId="5">
    <w:abstractNumId w:val="22"/>
  </w:num>
  <w:num w:numId="6">
    <w:abstractNumId w:val="8"/>
  </w:num>
  <w:num w:numId="7">
    <w:abstractNumId w:val="18"/>
  </w:num>
  <w:num w:numId="8">
    <w:abstractNumId w:val="15"/>
  </w:num>
  <w:num w:numId="9">
    <w:abstractNumId w:val="23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0"/>
  </w:num>
  <w:num w:numId="22">
    <w:abstractNumId w:val="16"/>
  </w:num>
  <w:num w:numId="23">
    <w:abstractNumId w:val="12"/>
  </w:num>
  <w:num w:numId="24">
    <w:abstractNumId w:val="11"/>
  </w:num>
  <w:num w:numId="25">
    <w:abstractNumId w:val="25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BD"/>
    <w:rsid w:val="00023F2A"/>
    <w:rsid w:val="000261AE"/>
    <w:rsid w:val="00051CA9"/>
    <w:rsid w:val="00082EFD"/>
    <w:rsid w:val="000A1F8F"/>
    <w:rsid w:val="000A73CF"/>
    <w:rsid w:val="000D3C4C"/>
    <w:rsid w:val="001C301E"/>
    <w:rsid w:val="001C41E8"/>
    <w:rsid w:val="001D40EF"/>
    <w:rsid w:val="001E55A7"/>
    <w:rsid w:val="002063AC"/>
    <w:rsid w:val="00260232"/>
    <w:rsid w:val="0027236C"/>
    <w:rsid w:val="002733C4"/>
    <w:rsid w:val="0028383D"/>
    <w:rsid w:val="00295794"/>
    <w:rsid w:val="002C085B"/>
    <w:rsid w:val="00336D28"/>
    <w:rsid w:val="003670F2"/>
    <w:rsid w:val="00382698"/>
    <w:rsid w:val="003C0575"/>
    <w:rsid w:val="003E0998"/>
    <w:rsid w:val="003E2E50"/>
    <w:rsid w:val="003E7BE0"/>
    <w:rsid w:val="00403015"/>
    <w:rsid w:val="00404272"/>
    <w:rsid w:val="00435893"/>
    <w:rsid w:val="004933C8"/>
    <w:rsid w:val="004B1E35"/>
    <w:rsid w:val="005520AA"/>
    <w:rsid w:val="005721CF"/>
    <w:rsid w:val="005967DF"/>
    <w:rsid w:val="005A04F2"/>
    <w:rsid w:val="005A2466"/>
    <w:rsid w:val="005C4802"/>
    <w:rsid w:val="005C70E9"/>
    <w:rsid w:val="00605B4B"/>
    <w:rsid w:val="00606A4A"/>
    <w:rsid w:val="0068200E"/>
    <w:rsid w:val="006A57BB"/>
    <w:rsid w:val="006B4951"/>
    <w:rsid w:val="00780680"/>
    <w:rsid w:val="00786799"/>
    <w:rsid w:val="007D6981"/>
    <w:rsid w:val="008123E3"/>
    <w:rsid w:val="00816B89"/>
    <w:rsid w:val="00824EA6"/>
    <w:rsid w:val="0082636A"/>
    <w:rsid w:val="008562AB"/>
    <w:rsid w:val="00872855"/>
    <w:rsid w:val="008906F1"/>
    <w:rsid w:val="008A3D57"/>
    <w:rsid w:val="008C266B"/>
    <w:rsid w:val="008F2C49"/>
    <w:rsid w:val="00920FA8"/>
    <w:rsid w:val="00932DDB"/>
    <w:rsid w:val="00956EAF"/>
    <w:rsid w:val="009613C9"/>
    <w:rsid w:val="009B52BD"/>
    <w:rsid w:val="009F4801"/>
    <w:rsid w:val="00A0316A"/>
    <w:rsid w:val="00A20ECE"/>
    <w:rsid w:val="00A37E1C"/>
    <w:rsid w:val="00A74821"/>
    <w:rsid w:val="00AB390F"/>
    <w:rsid w:val="00AB73E3"/>
    <w:rsid w:val="00AC5D71"/>
    <w:rsid w:val="00AF4D33"/>
    <w:rsid w:val="00B138E3"/>
    <w:rsid w:val="00B3003A"/>
    <w:rsid w:val="00C21BD9"/>
    <w:rsid w:val="00C457A2"/>
    <w:rsid w:val="00C50036"/>
    <w:rsid w:val="00C5084C"/>
    <w:rsid w:val="00C9021C"/>
    <w:rsid w:val="00CF2564"/>
    <w:rsid w:val="00D25EC9"/>
    <w:rsid w:val="00D81BD0"/>
    <w:rsid w:val="00DA014D"/>
    <w:rsid w:val="00DA6D34"/>
    <w:rsid w:val="00DC2AA6"/>
    <w:rsid w:val="00E04B48"/>
    <w:rsid w:val="00E238A0"/>
    <w:rsid w:val="00E465AC"/>
    <w:rsid w:val="00E47310"/>
    <w:rsid w:val="00E50D56"/>
    <w:rsid w:val="00E53B27"/>
    <w:rsid w:val="00E66A7F"/>
    <w:rsid w:val="00E71185"/>
    <w:rsid w:val="00EE443F"/>
    <w:rsid w:val="00EF6BC9"/>
    <w:rsid w:val="00F12676"/>
    <w:rsid w:val="00F76C8A"/>
    <w:rsid w:val="00F8421F"/>
    <w:rsid w:val="00F90902"/>
    <w:rsid w:val="00FF496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D828E-0D1A-44AB-B897-06629DE7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2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3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3C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F6B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BC9"/>
  </w:style>
  <w:style w:type="character" w:customStyle="1" w:styleId="ab">
    <w:name w:val="註解文字 字元"/>
    <w:basedOn w:val="a0"/>
    <w:link w:val="aa"/>
    <w:uiPriority w:val="99"/>
    <w:semiHidden/>
    <w:rsid w:val="00EF6B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6BC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F6BC9"/>
    <w:rPr>
      <w:b/>
      <w:bCs/>
    </w:rPr>
  </w:style>
  <w:style w:type="paragraph" w:styleId="ae">
    <w:name w:val="Revision"/>
    <w:hidden/>
    <w:uiPriority w:val="99"/>
    <w:semiHidden/>
    <w:rsid w:val="00EF6BC9"/>
  </w:style>
  <w:style w:type="paragraph" w:styleId="af">
    <w:name w:val="Balloon Text"/>
    <w:basedOn w:val="a"/>
    <w:link w:val="af0"/>
    <w:uiPriority w:val="99"/>
    <w:semiHidden/>
    <w:unhideWhenUsed/>
    <w:rsid w:val="00EF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6B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63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4B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812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nlscgov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86AC-5413-4DCE-8A73-30F2C09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鍾文彥</dc:creator>
  <cp:keywords/>
  <dc:description/>
  <cp:lastModifiedBy>鍾文彥</cp:lastModifiedBy>
  <cp:revision>2</cp:revision>
  <cp:lastPrinted>2016-08-26T03:54:00Z</cp:lastPrinted>
  <dcterms:created xsi:type="dcterms:W3CDTF">2016-08-26T03:54:00Z</dcterms:created>
  <dcterms:modified xsi:type="dcterms:W3CDTF">2016-08-26T03:54:00Z</dcterms:modified>
</cp:coreProperties>
</file>