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12" w:rsidRPr="003E5F50" w:rsidRDefault="000B4612" w:rsidP="002657D7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E5F50">
        <w:rPr>
          <w:rFonts w:ascii="Times New Roman" w:eastAsia="標楷體" w:hAnsi="Times New Roman"/>
          <w:b/>
          <w:sz w:val="28"/>
          <w:szCs w:val="28"/>
        </w:rPr>
        <w:t>102</w:t>
      </w:r>
      <w:r w:rsidRPr="003E5F50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="002657D7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2657D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3E5F50">
        <w:rPr>
          <w:rFonts w:ascii="Times New Roman" w:eastAsia="標楷體" w:hAnsi="Times New Roman" w:hint="eastAsia"/>
          <w:b/>
          <w:sz w:val="28"/>
          <w:szCs w:val="28"/>
        </w:rPr>
        <w:t>局部</w:t>
      </w:r>
      <w:proofErr w:type="gramStart"/>
      <w:r w:rsidRPr="003E5F50">
        <w:rPr>
          <w:rFonts w:ascii="Times New Roman" w:eastAsia="標楷體" w:hAnsi="Times New Roman" w:hint="eastAsia"/>
          <w:b/>
          <w:sz w:val="28"/>
          <w:szCs w:val="28"/>
        </w:rPr>
        <w:t>區域圖資更新</w:t>
      </w:r>
      <w:proofErr w:type="gramEnd"/>
      <w:r w:rsidRPr="003E5F50">
        <w:rPr>
          <w:rFonts w:ascii="Times New Roman" w:eastAsia="標楷體" w:hAnsi="Times New Roman" w:hint="eastAsia"/>
          <w:b/>
          <w:sz w:val="28"/>
          <w:szCs w:val="28"/>
        </w:rPr>
        <w:t>成果一覽表</w:t>
      </w:r>
    </w:p>
    <w:p w:rsidR="000B4612" w:rsidRDefault="00835449" w:rsidP="00835449">
      <w:pPr>
        <w:pStyle w:val="a3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="000B4612" w:rsidRPr="003E5F50">
        <w:rPr>
          <w:rFonts w:ascii="Times New Roman" w:eastAsia="標楷體" w:hAnsi="Times New Roman" w:hint="eastAsia"/>
        </w:rPr>
        <w:t>道路圖層</w:t>
      </w:r>
    </w:p>
    <w:p w:rsidR="000B4612" w:rsidRPr="003E5F50" w:rsidRDefault="000B4612" w:rsidP="00B81ECD">
      <w:pPr>
        <w:pStyle w:val="a3"/>
        <w:ind w:leftChars="0" w:left="0" w:firstLineChars="200" w:firstLine="440"/>
        <w:rPr>
          <w:rFonts w:ascii="Times New Roman" w:eastAsia="標楷體" w:hAnsi="Times New Roman"/>
        </w:rPr>
      </w:pPr>
      <w:r w:rsidRPr="003E5F50">
        <w:rPr>
          <w:rFonts w:ascii="Times New Roman" w:eastAsia="標楷體" w:hAnsi="Times New Roman" w:hint="eastAsia"/>
          <w:sz w:val="22"/>
        </w:rPr>
        <w:t>五股楊梅高架道路</w:t>
      </w:r>
      <w:r>
        <w:rPr>
          <w:rFonts w:ascii="Times New Roman" w:eastAsia="標楷體" w:hAnsi="Times New Roman" w:hint="eastAsia"/>
          <w:sz w:val="22"/>
        </w:rPr>
        <w:t>向量成果，</w:t>
      </w:r>
      <w:r w:rsidRPr="003E5F50">
        <w:rPr>
          <w:rFonts w:ascii="Times New Roman" w:eastAsia="標楷體" w:hAnsi="Times New Roman" w:hint="eastAsia"/>
        </w:rPr>
        <w:t>分布範圍涵蓋</w:t>
      </w:r>
      <w:r>
        <w:rPr>
          <w:rFonts w:ascii="Times New Roman" w:eastAsia="標楷體" w:hAnsi="Times New Roman"/>
        </w:rPr>
        <w:t>21</w:t>
      </w:r>
      <w:r w:rsidRPr="003E5F50">
        <w:rPr>
          <w:rFonts w:ascii="Times New Roman" w:eastAsia="標楷體" w:hAnsi="Times New Roman" w:hint="eastAsia"/>
        </w:rPr>
        <w:t>幅及</w:t>
      </w:r>
      <w:r w:rsidRPr="003E5F50">
        <w:rPr>
          <w:rFonts w:ascii="Times New Roman" w:eastAsia="標楷體" w:hAnsi="Times New Roman"/>
        </w:rPr>
        <w:t>2</w:t>
      </w:r>
      <w:r w:rsidRPr="003E5F50">
        <w:rPr>
          <w:rFonts w:ascii="Times New Roman" w:eastAsia="標楷體" w:hAnsi="Times New Roman" w:hint="eastAsia"/>
        </w:rPr>
        <w:t>個縣</w:t>
      </w:r>
      <w:r w:rsidRPr="003E5F50">
        <w:rPr>
          <w:rFonts w:ascii="Times New Roman" w:eastAsia="標楷體" w:hAnsi="Times New Roman"/>
        </w:rPr>
        <w:t>(</w:t>
      </w:r>
      <w:r w:rsidRPr="003E5F50">
        <w:rPr>
          <w:rFonts w:ascii="Times New Roman" w:eastAsia="標楷體" w:hAnsi="Times New Roman" w:hint="eastAsia"/>
        </w:rPr>
        <w:t>市</w:t>
      </w:r>
      <w:r w:rsidRPr="003E5F50">
        <w:rPr>
          <w:rFonts w:ascii="Times New Roman" w:eastAsia="標楷體" w:hAnsi="Times New Roman"/>
        </w:rPr>
        <w:t>)</w:t>
      </w:r>
      <w:r w:rsidRPr="003E5F50">
        <w:rPr>
          <w:rFonts w:ascii="Times New Roman" w:eastAsia="標楷體" w:hAnsi="Times New Roman" w:hint="eastAsia"/>
        </w:rPr>
        <w:t>。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9"/>
        <w:gridCol w:w="4361"/>
        <w:gridCol w:w="1926"/>
        <w:gridCol w:w="2156"/>
      </w:tblGrid>
      <w:tr w:rsidR="000B4612" w:rsidRPr="0040776F" w:rsidTr="0040776F">
        <w:trPr>
          <w:jc w:val="center"/>
        </w:trPr>
        <w:tc>
          <w:tcPr>
            <w:tcW w:w="1109" w:type="dxa"/>
            <w:shd w:val="clear" w:color="auto" w:fill="F2F2F2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40776F">
              <w:rPr>
                <w:rFonts w:ascii="Times New Roman" w:eastAsia="標楷體" w:hAnsi="Times New Roman" w:hint="eastAsia"/>
                <w:sz w:val="22"/>
              </w:rPr>
              <w:t>圖號</w:t>
            </w:r>
            <w:proofErr w:type="gramEnd"/>
          </w:p>
        </w:tc>
        <w:tc>
          <w:tcPr>
            <w:tcW w:w="4361" w:type="dxa"/>
            <w:shd w:val="clear" w:color="auto" w:fill="F2F2F2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更新內容</w:t>
            </w:r>
          </w:p>
        </w:tc>
        <w:tc>
          <w:tcPr>
            <w:tcW w:w="1926" w:type="dxa"/>
            <w:shd w:val="clear" w:color="auto" w:fill="F2F2F2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行政區域</w:t>
            </w:r>
          </w:p>
        </w:tc>
        <w:tc>
          <w:tcPr>
            <w:tcW w:w="2156" w:type="dxa"/>
            <w:shd w:val="clear" w:color="auto" w:fill="F2F2F2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修測方法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96232078</w:t>
            </w:r>
          </w:p>
        </w:tc>
        <w:tc>
          <w:tcPr>
            <w:tcW w:w="4361" w:type="dxa"/>
          </w:tcPr>
          <w:p w:rsidR="000B4612" w:rsidRPr="0040776F" w:rsidRDefault="000B4612" w:rsidP="005E6D67">
            <w:pPr>
              <w:pStyle w:val="Defaul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40776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40776F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向量</w:t>
            </w:r>
            <w:r w:rsidRPr="0040776F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</w:t>
            </w:r>
          </w:p>
        </w:tc>
        <w:tc>
          <w:tcPr>
            <w:tcW w:w="215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96232077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96232076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96232069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96232068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96232075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9B56EB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新北市、桃園縣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96232074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9B56EB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新北市、桃園縣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96224009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96224010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96224018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96224019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96224027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96224028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96224036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96224037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96232073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96232081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96232082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96232083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sz w:val="22"/>
              </w:rPr>
              <w:t>96232091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  <w:tr w:rsidR="000B4612" w:rsidRPr="0040776F" w:rsidTr="0040776F">
        <w:trPr>
          <w:jc w:val="center"/>
        </w:trPr>
        <w:tc>
          <w:tcPr>
            <w:tcW w:w="1109" w:type="dxa"/>
          </w:tcPr>
          <w:p w:rsidR="000B4612" w:rsidRPr="0040776F" w:rsidRDefault="000B4612" w:rsidP="0040776F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40776F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96233100</w:t>
            </w:r>
          </w:p>
        </w:tc>
        <w:tc>
          <w:tcPr>
            <w:tcW w:w="4361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五股楊梅高架道路拓寬工程路段更新</w:t>
            </w:r>
            <w:r w:rsidRPr="0040776F">
              <w:rPr>
                <w:rFonts w:ascii="Times New Roman" w:eastAsia="標楷體" w:hAnsi="Times New Roman"/>
                <w:sz w:val="22"/>
              </w:rPr>
              <w:t>(</w:t>
            </w:r>
            <w:r w:rsidRPr="0040776F">
              <w:rPr>
                <w:rFonts w:ascii="Times New Roman" w:eastAsia="標楷體" w:hAnsi="Times New Roman" w:hint="eastAsia"/>
                <w:sz w:val="22"/>
              </w:rPr>
              <w:t>向量</w:t>
            </w:r>
            <w:r w:rsidRPr="0040776F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926" w:type="dxa"/>
          </w:tcPr>
          <w:p w:rsidR="000B4612" w:rsidRPr="0040776F" w:rsidRDefault="000B4612" w:rsidP="006B1655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color w:val="000000"/>
                <w:sz w:val="22"/>
              </w:rPr>
              <w:t>桃園縣</w:t>
            </w:r>
          </w:p>
        </w:tc>
        <w:tc>
          <w:tcPr>
            <w:tcW w:w="2156" w:type="dxa"/>
          </w:tcPr>
          <w:p w:rsidR="000B4612" w:rsidRPr="0040776F" w:rsidRDefault="000B4612">
            <w:pPr>
              <w:rPr>
                <w:rFonts w:ascii="Times New Roman" w:eastAsia="標楷體" w:hAnsi="Times New Roman"/>
                <w:sz w:val="22"/>
              </w:rPr>
            </w:pPr>
            <w:r w:rsidRPr="0040776F">
              <w:rPr>
                <w:rFonts w:ascii="Times New Roman" w:eastAsia="標楷體" w:hAnsi="Times New Roman" w:hint="eastAsia"/>
                <w:sz w:val="22"/>
              </w:rPr>
              <w:t>測量車、竣工資料</w:t>
            </w:r>
          </w:p>
        </w:tc>
      </w:tr>
    </w:tbl>
    <w:p w:rsidR="000B4612" w:rsidRPr="003E5F50" w:rsidRDefault="000B4612" w:rsidP="006B1655">
      <w:pPr>
        <w:rPr>
          <w:rFonts w:ascii="Times New Roman" w:eastAsia="標楷體" w:hAnsi="Times New Roman"/>
        </w:rPr>
      </w:pPr>
    </w:p>
    <w:p w:rsidR="000B4612" w:rsidRPr="003E5F50" w:rsidRDefault="00835449" w:rsidP="00835449">
      <w:pPr>
        <w:pStyle w:val="a3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</w:t>
      </w:r>
      <w:r w:rsidR="000B4612" w:rsidRPr="003E5F50">
        <w:rPr>
          <w:rFonts w:ascii="Times New Roman" w:eastAsia="標楷體" w:hAnsi="Times New Roman" w:hint="eastAsia"/>
        </w:rPr>
        <w:t>地標圖層</w:t>
      </w:r>
    </w:p>
    <w:p w:rsidR="000B4612" w:rsidRPr="00835449" w:rsidRDefault="000B4612" w:rsidP="00835449">
      <w:pPr>
        <w:ind w:firstLineChars="200" w:firstLine="480"/>
        <w:rPr>
          <w:rFonts w:ascii="Times New Roman" w:hAnsi="Times New Roman"/>
        </w:rPr>
      </w:pPr>
      <w:r w:rsidRPr="00835449">
        <w:rPr>
          <w:rFonts w:ascii="Times New Roman" w:eastAsia="標楷體" w:hAnsi="標楷體"/>
          <w:szCs w:val="24"/>
        </w:rPr>
        <w:t>因中央政府組織再造</w:t>
      </w:r>
      <w:proofErr w:type="gramStart"/>
      <w:r w:rsidRPr="00835449">
        <w:rPr>
          <w:rFonts w:ascii="Times New Roman" w:eastAsia="標楷體" w:hAnsi="標楷體"/>
          <w:szCs w:val="24"/>
        </w:rPr>
        <w:t>及圖資屬性</w:t>
      </w:r>
      <w:proofErr w:type="gramEnd"/>
      <w:r w:rsidRPr="00835449">
        <w:rPr>
          <w:rFonts w:ascii="Times New Roman" w:eastAsia="標楷體" w:hAnsi="標楷體"/>
          <w:szCs w:val="24"/>
        </w:rPr>
        <w:t>錯誤更新地標，計</w:t>
      </w:r>
      <w:r w:rsidRPr="00835449">
        <w:rPr>
          <w:rFonts w:ascii="Times New Roman" w:eastAsia="標楷體" w:hAnsi="Times New Roman"/>
          <w:szCs w:val="24"/>
        </w:rPr>
        <w:t>13</w:t>
      </w:r>
      <w:r w:rsidR="00835449">
        <w:rPr>
          <w:rFonts w:ascii="Times New Roman" w:eastAsia="標楷體" w:hAnsi="Times New Roman" w:hint="eastAsia"/>
          <w:szCs w:val="24"/>
        </w:rPr>
        <w:t>4</w:t>
      </w:r>
      <w:r w:rsidRPr="00835449">
        <w:rPr>
          <w:rFonts w:ascii="Times New Roman" w:eastAsia="標楷體" w:hAnsi="標楷體"/>
          <w:szCs w:val="24"/>
        </w:rPr>
        <w:t>筆。</w:t>
      </w:r>
    </w:p>
    <w:tbl>
      <w:tblPr>
        <w:tblW w:w="1022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639"/>
        <w:gridCol w:w="4790"/>
        <w:gridCol w:w="4791"/>
      </w:tblGrid>
      <w:tr w:rsidR="00835449" w:rsidRPr="0040776F" w:rsidTr="00835449">
        <w:trPr>
          <w:trHeight w:val="330"/>
          <w:tblHeader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>ID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地標名稱</w:t>
            </w:r>
          </w:p>
        </w:tc>
      </w:tr>
      <w:tr w:rsidR="00835449" w:rsidRPr="0040776F" w:rsidTr="00835449">
        <w:trPr>
          <w:trHeight w:val="330"/>
          <w:tblHeader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449" w:rsidRPr="009B56EB" w:rsidRDefault="00835449" w:rsidP="009B56EB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修正前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修正後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國立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中圖書館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國立公共資訊圖書館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臺灣省政府圖書館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國立公共資訊圖書館中興分館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國立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中圖書館黎明分館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國立公共資訊圖書館黎明分館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內政部兒童局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衛生福利部社會及家庭署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內政部社會福利工作人員研習中心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衛生福利部衛生福利人員訓練中心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行政院青年輔導委員會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教育部青年發展署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lastRenderedPageBreak/>
              <w:t xml:space="preserve">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行政院公平交易委員會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公平交易委員會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行政院消費者保護委員會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行政院消費者保護處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行政院發言人室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行政院發言人辦公室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行政院主計處主計人員訓練中心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行政院主計總處主計人員訓練中心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行政院金融監督管理委員會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金融監督管理委員會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行政院體育委員會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教育部體育署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行政院衛生署資訊中心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衛生福利部資訊處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行政院衛生署法規委員會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衛生福利部法規會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5016D3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</w:t>
            </w:r>
            <w:r w:rsidR="005016D3">
              <w:rPr>
                <w:rFonts w:ascii="標楷體" w:eastAsia="標楷體" w:hAnsi="標楷體" w:hint="eastAsia"/>
                <w:kern w:val="0"/>
                <w:sz w:val="22"/>
              </w:rPr>
              <w:t>政</w:t>
            </w: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院衛生署中央健康保險局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F36751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r w:rsidR="00835449" w:rsidRPr="009B56EB">
              <w:rPr>
                <w:rFonts w:ascii="標楷體" w:eastAsia="標楷體" w:hAnsi="標楷體" w:hint="eastAsia"/>
                <w:kern w:val="0"/>
                <w:sz w:val="22"/>
              </w:rPr>
              <w:t>中央健康保險局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行政院衛生署中央健康保險局東區業務組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保險署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東區業務組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行政院衛生署國民健康局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衛生福利部國民健康署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行政院衛生署檢疫總所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衛生福利部檢疫總所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行政院衛生署疾病管制局第一分局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北區管制中心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行政院衛生署疾病管制局第二分局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衛生福利部疾病管制署北區管制中心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行政院衛生署疾病管制局第六分局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衛生福利部疾病管制署東區管制中心花蓮港檢疫辦公室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行政院衛生署疾病管制局第六分局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衛生福利部疾病管制署東區管制中心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行政院衛生署疾病管制局馬公檢疫站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管制署高屏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區管制中心馬公檢疫站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行政院衛生署國民健康局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衛生福利部國民健康署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行政院衛生署食品藥物管理局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衛生福利部食品藥物管理署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行政院衛生署中醫藥委員會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福利部中醫藥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司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29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行政院衛生署東區社區醫學訓練中心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衛生福利部東區社區醫學訓練中心</w:t>
            </w:r>
          </w:p>
        </w:tc>
      </w:tr>
      <w:tr w:rsidR="00835449" w:rsidRPr="0040776F" w:rsidTr="00835449">
        <w:trPr>
          <w:trHeight w:val="34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行政院衛生署訴願委員會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835449" w:rsidRDefault="00835449" w:rsidP="009B56EB">
            <w:pPr>
              <w:widowControl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835449">
              <w:rPr>
                <w:rFonts w:ascii="標楷體" w:eastAsia="標楷體" w:hAnsi="標楷體" w:hint="eastAsia"/>
                <w:kern w:val="0"/>
                <w:sz w:val="22"/>
              </w:rPr>
              <w:t>(刪除)</w:t>
            </w:r>
          </w:p>
        </w:tc>
      </w:tr>
      <w:tr w:rsidR="00835449" w:rsidRPr="0040776F" w:rsidTr="00835449">
        <w:trPr>
          <w:trHeight w:val="34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行政院衛生署衛生教育推動委員會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Default="00835449">
            <w:r w:rsidRPr="001D5589">
              <w:rPr>
                <w:rFonts w:ascii="標楷體" w:eastAsia="標楷體" w:hAnsi="標楷體" w:hint="eastAsia"/>
                <w:kern w:val="0"/>
                <w:sz w:val="22"/>
              </w:rPr>
              <w:t>(刪除)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行政院衛生署疾病管制局血清疫苗研製中心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Default="00835449">
            <w:r w:rsidRPr="001D5589">
              <w:rPr>
                <w:rFonts w:ascii="標楷體" w:eastAsia="標楷體" w:hAnsi="標楷體" w:hint="eastAsia"/>
                <w:kern w:val="0"/>
                <w:sz w:val="22"/>
              </w:rPr>
              <w:t>(刪除)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行政院衛生署藥物食品檢驗局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衛生福利部食品藥物管理署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行政院衛生署全民健康保險醫療費用協定委員會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835449">
              <w:rPr>
                <w:rFonts w:ascii="標楷體" w:eastAsia="標楷體" w:hAnsi="標楷體" w:hint="eastAsia"/>
                <w:kern w:val="0"/>
                <w:sz w:val="22"/>
              </w:rPr>
              <w:t>(刪除)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行政院衛生署東區社區醫學訓練中心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衛生福利部東區社區醫學訓練中心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行政院衛生署食品藥物管理局北區管理中心東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衛生福利部食品藥物管理局北區管理中心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行政院衛生署東部地區毒藥物諮詢中心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衛生福利部東部地區毒藥物諮詢中心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行政院衛生署東區緊急醫療災難應變指揮中心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衛生福利部東區緊急醫療災難應變指揮中心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39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行政院衛生署秀林鄉部落健康營造中心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衛生福利部秀林鄉部落健康營造中心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lastRenderedPageBreak/>
              <w:t xml:space="preserve">40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行政院衛生署疾病管制局感染症防治中心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衛生福利部疾病管制署南區管制中心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</w:t>
            </w: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防疫業務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行政院衛生署中央健康保險局南區業務組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保險署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南區業務組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行政院衛生署中央健康保險局高屏分局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保險署高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屏分局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行政院衛生署中央健康保險局高屏業務組東港辦公室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保險署高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屏業務組東港辦公室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行政院衛生署中央健康保險局東區業務組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保險署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東區業務組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行政院衛生署中央健康保險局臺東聯絡辦公室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衛生福利部中央健康保險署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東聯絡辦公室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行政院衛生署疾病管制局第一分局金門辦事處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北區管制中心金門辦事處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行政院衛生署中央健保局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北業務組金門聯絡辦公室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衛生福利部中央健康保險署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北業務組金門聯絡辦公室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行政院衛生署中央健康保險局高屏業務組澎湖辦公室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衛生福利部中央健康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保險署高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屏業務組澎湖辦公室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49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行政院衛生署動植物防疫檢疫局臺中分局澎湖檢疫站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衛生福利部動植物防疫檢疫局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中分局澎湖檢疫站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行政院衛生署臺北醫院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</w:t>
            </w: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城區分院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北醫院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</w:t>
            </w: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城區分院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行政院衛生署雙和醫院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福利部雙和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行政院衛生署臺北醫院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行政院衛生署臺北醫院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(1)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北醫院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(1)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行政院衛生署臺北醫院停車場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(1)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北醫院停車場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(1)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行政院衛生署臺北醫院停車場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(2)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北醫院停車場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(2)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行政院衛生署八里療養院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衛生福利部八里療養院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行政院衛生署基隆醫院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衛生福利部基隆醫院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行政院衛生署桃園醫院新屋分院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衛生福利部桃園醫院新屋分院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59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行政院衛生署桃園醫院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衛生福利部桃園醫院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行政院衛生署桃園療養院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衛生福利部桃園療養院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行政院衛生署樂生療養院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迴籠院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區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福利部樂生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療養院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(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迴籠院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區</w:t>
            </w:r>
            <w:r w:rsidRPr="009B56EB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衛生署疾病管制局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衛生福利部疾病管制署中區管制中心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行政院衛生署臺中醫院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行政院衛生署南投醫院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衛生福利部南投醫院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行政院衛生署中興醫院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衛生福利部中興醫院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行政院衛生署清境假日急診醫療站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福利部清境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假日急診醫療站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行政院衛生署玉里醫院萬寧院區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福利部玉里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醫院萬寧院區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行政院衛生署玉里醫院祥和院區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福利部玉里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醫院祥和院區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69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行政院衛生署玉里醫院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福利部玉里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lastRenderedPageBreak/>
              <w:t xml:space="preserve">70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行政院衛生署花蓮醫院豐濱原住民分院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衛生福利部花蓮醫院豐濱原住民分院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行政院衛生署玉里醫院溪口精神護理之家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福利部玉里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醫院溪口精神護理之家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行政院衛生署花蓮醫院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衛生福利部花蓮醫院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行政院衛生署嘉義醫院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衛生福利部嘉義醫院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行政院衛生署朴子醫院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衛生福利部朴子醫院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行政院衛生署新營醫院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衛生福利部新營醫院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衛生署新營醫院北門分院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F01F30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r w:rsidR="00835449" w:rsidRPr="009B56EB">
              <w:rPr>
                <w:rFonts w:ascii="標楷體" w:eastAsia="標楷體" w:hAnsi="標楷體" w:hint="eastAsia"/>
                <w:kern w:val="0"/>
                <w:sz w:val="22"/>
              </w:rPr>
              <w:t>新營醫院北門分院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行政院衛生署新營醫院停車場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衛生福利部新營醫院停車場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衛生署臺南醫院新化分院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F01F30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="00835449"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="00835449" w:rsidRPr="009B56EB">
              <w:rPr>
                <w:rFonts w:ascii="標楷體" w:eastAsia="標楷體" w:hAnsi="標楷體" w:hint="eastAsia"/>
                <w:kern w:val="0"/>
                <w:sz w:val="22"/>
              </w:rPr>
              <w:t>南醫院新化分院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79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行政院衛生署胸腔病院門診部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衛生福利部胸腔病院門診部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行政院衛生署臺南醫院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南醫院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行政院衛生署彰化醫院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衛生福利部彰化醫院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行政院衛生署胸腔病院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衛生福利部胸腔病院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行政院衛生署嘉南療養院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衛生福利部嘉南療養院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行政院衛生署旗山醫院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衛生福利部旗山醫院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行政院衛生署屏東醫院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衛生福利部屏東醫院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行政院衛生署恆春旅遊醫院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衛生福利部恆春旅遊醫院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行政院衛生署臺東醫院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行政院衛生署臺東醫院急診室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東醫院急診室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89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行政院衛生署臺東醫院附設康復之家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東醫院附設康復之家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行政院衛生署金門醫院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衛生福利部金門醫院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行政院衛生署金門醫院烈嶼院區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衛生福利部金門醫院烈嶼院區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行政院衛生署臺東醫院成功分院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衛生福利部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東醫院成功分院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國有財產局臺灣南區辦事處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財政部國有財產署南區分署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財政部國有財產局台灣南區辦事處屏東分處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財政部國有財產署南區分署屏東辦事處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財政部國有財產局臺灣中區辦事處彰化分處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財政部國有財產署中區分署彰化辦事處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財政部國有財產局臺灣中區辦事處雲林分處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財政部國有財產署中區分署雲林辦事處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99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財政部國有財產局臺灣北區辦事處金馬分處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財政部國有財產署北區分署金馬辦事處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財政部國有財產局臺灣北區辦事處基隆分處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財政部國有財產署北區分署基隆辦事處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財政部國有財產局臺灣北區辦事處桃園縣分局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財政部國有財產署北區分署桃園辦事處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財政部國有財產局臺灣北區辦事處宜蘭分處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財政部國有財產署北區分署宜蘭辦事處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財政部國有財產局台灣北區辦事處花蓮分處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財政部國有財產署北區分署花蓮辦事處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財政部國有財產局臺灣北區辦事處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臺東分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東辦事處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財政部國有財產局臺灣中區辦事處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財政部國有財產署中區分署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lastRenderedPageBreak/>
              <w:t xml:space="preserve">106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財政部國有財產局新竹分處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財政部國有財產署中區分署新竹辦事處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107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財政部國有財產局臺灣南區辦事處嘉義分處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財政部國有財產署南區分署嘉義辦事處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108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財政部國有財產署中區分署南投辦事處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109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財政部國有財產署南區分署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南辦事處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財政部國有財產署北區分署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財政部國有財產署南區分署澎湖辦事處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835449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國有財產局北區辦事處桃園縣分局大溪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稽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徵所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財政部北區國稅局大溪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稽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徵所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835449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國有財產局北區辦事處桃園縣分局中壢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稽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徵所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財政部北區國稅局中壢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稽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徵所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財政部基隆關稅局五堵分局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財政部關務署基隆關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財政部關稅總局基隆關稅局六堵分局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財政部關務署基隆關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六堵分關</w:t>
            </w:r>
            <w:proofErr w:type="gramEnd"/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財政部基隆關稅局桃園縣分局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財政部關務署基隆關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桃園分關</w:t>
            </w:r>
            <w:proofErr w:type="gramEnd"/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財政部臺北關稅局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北關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119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中關稅局加工出口區支局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中關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加工出口區分關</w:t>
            </w:r>
            <w:proofErr w:type="gramEnd"/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財政部基隆關稅局花蓮分局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財政部關務署基隆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關花蓮分關</w:t>
            </w:r>
            <w:proofErr w:type="gramEnd"/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121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財政部關稅總局奇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萊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鼻燈塔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財政部關稅總局奇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萊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鼻燈塔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122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財政部高雄關稅局離馬派出課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關務署高雄關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離馬派出課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123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關稅總局高雄關稅局前鎮分局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關務署高雄關前鎮分關</w:t>
            </w:r>
            <w:proofErr w:type="gramEnd"/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124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財政部高雄關稅局外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棧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組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財政部關務署高雄關外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棧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組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125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財政部關稅總局琉球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嶼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燈塔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財政部關稅總局琉球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嶼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燈塔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126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關稅總局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中關稅局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中關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127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財政部臺中關稅局停車場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臺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中關停車場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128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財政部關稅總局花蓮港燈塔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財政部關稅總局花蓮港燈塔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563DC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 xml:space="preserve">129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基隆關稅局員工訓練活動中心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財政部關務署基隆關員工訓練活動中心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Times New Roman" w:hAnsi="Times New Roman"/>
                <w:kern w:val="0"/>
                <w:sz w:val="22"/>
              </w:rPr>
              <w:t>13</w:t>
            </w:r>
            <w:r>
              <w:rPr>
                <w:rFonts w:ascii="Times New Roman" w:hAnsi="Times New Roman" w:hint="eastAsia"/>
                <w:kern w:val="0"/>
                <w:sz w:val="22"/>
              </w:rPr>
              <w:t>0</w:t>
            </w:r>
            <w:r w:rsidRPr="009B56EB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高雄關稅局駐台南辦公室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關務署高雄關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駐台南辦公室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  <w:r>
              <w:rPr>
                <w:rFonts w:ascii="Times New Roman" w:hAnsi="Times New Roman" w:hint="eastAsia"/>
                <w:kern w:val="0"/>
                <w:sz w:val="22"/>
              </w:rPr>
              <w:t>1</w:t>
            </w:r>
            <w:r w:rsidRPr="009B56EB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財政部關稅總局鵝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鑾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鼻燈塔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F36751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</w:t>
            </w:r>
            <w:r w:rsidRPr="00F36751">
              <w:rPr>
                <w:rFonts w:ascii="標楷體" w:eastAsia="標楷體" w:hAnsi="標楷體" w:hint="eastAsia"/>
                <w:kern w:val="0"/>
                <w:sz w:val="22"/>
              </w:rPr>
              <w:t>部關稅總局鵝</w:t>
            </w:r>
            <w:proofErr w:type="gramStart"/>
            <w:r w:rsidRPr="00F36751">
              <w:rPr>
                <w:rFonts w:ascii="標楷體" w:eastAsia="標楷體" w:hAnsi="標楷體" w:hint="eastAsia"/>
                <w:kern w:val="0"/>
                <w:sz w:val="22"/>
              </w:rPr>
              <w:t>鑾</w:t>
            </w:r>
            <w:proofErr w:type="gramEnd"/>
            <w:r w:rsidRPr="00F36751">
              <w:rPr>
                <w:rFonts w:ascii="標楷體" w:eastAsia="標楷體" w:hAnsi="標楷體" w:hint="eastAsia"/>
                <w:kern w:val="0"/>
                <w:sz w:val="22"/>
              </w:rPr>
              <w:t>鼻燈</w:t>
            </w: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塔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  <w:r>
              <w:rPr>
                <w:rFonts w:ascii="Times New Roman" w:hAnsi="Times New Roman" w:hint="eastAsia"/>
                <w:kern w:val="0"/>
                <w:sz w:val="22"/>
              </w:rPr>
              <w:t>2</w:t>
            </w:r>
            <w:r w:rsidRPr="009B56EB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財政部關稅總局綠島燈塔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</w:t>
            </w:r>
            <w:r w:rsidRPr="00F36751">
              <w:rPr>
                <w:rFonts w:ascii="標楷體" w:eastAsia="標楷體" w:hAnsi="標楷體" w:hint="eastAsia"/>
                <w:kern w:val="0"/>
                <w:sz w:val="22"/>
              </w:rPr>
              <w:t>政部關稅總局綠島燈塔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  <w:r>
              <w:rPr>
                <w:rFonts w:ascii="Times New Roman" w:hAnsi="Times New Roman" w:hint="eastAsia"/>
                <w:kern w:val="0"/>
                <w:sz w:val="22"/>
              </w:rPr>
              <w:t>3</w:t>
            </w:r>
            <w:r w:rsidRPr="009B56EB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財政部關稅總局新港燈塔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</w:t>
            </w:r>
            <w:r w:rsidRPr="00F36751">
              <w:rPr>
                <w:rFonts w:ascii="標楷體" w:eastAsia="標楷體" w:hAnsi="標楷體" w:hint="eastAsia"/>
                <w:kern w:val="0"/>
                <w:sz w:val="22"/>
              </w:rPr>
              <w:t>政部關稅總局新港燈塔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9B56EB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13</w:t>
            </w:r>
            <w:r>
              <w:rPr>
                <w:rFonts w:ascii="Times New Roman" w:hAnsi="Times New Roman" w:hint="eastAsia"/>
                <w:kern w:val="0"/>
                <w:sz w:val="22"/>
              </w:rPr>
              <w:t>4</w:t>
            </w:r>
            <w:r w:rsidRPr="009B56EB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財政部高雄關稅局業務一組金門區離島派出課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449" w:rsidRPr="009B56EB" w:rsidRDefault="00835449" w:rsidP="009B56EB">
            <w:pPr>
              <w:widowControl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財政部</w:t>
            </w:r>
            <w:proofErr w:type="gramStart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關務署高雄關</w:t>
            </w:r>
            <w:proofErr w:type="gramEnd"/>
            <w:r w:rsidRPr="009B56EB">
              <w:rPr>
                <w:rFonts w:ascii="標楷體" w:eastAsia="標楷體" w:hAnsi="標楷體" w:hint="eastAsia"/>
                <w:kern w:val="0"/>
                <w:sz w:val="22"/>
              </w:rPr>
              <w:t>業務一組金門區離島派出課</w:t>
            </w:r>
          </w:p>
        </w:tc>
      </w:tr>
    </w:tbl>
    <w:p w:rsidR="000B4612" w:rsidRDefault="000B4612" w:rsidP="00B95A66">
      <w:pPr>
        <w:rPr>
          <w:rFonts w:ascii="Times New Roman" w:hAnsi="Times New Roman"/>
        </w:rPr>
      </w:pPr>
    </w:p>
    <w:p w:rsidR="000B4612" w:rsidRPr="003E5F50" w:rsidRDefault="00154069" w:rsidP="00154069">
      <w:pPr>
        <w:pStyle w:val="a3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</w:t>
      </w:r>
      <w:r w:rsidR="000B4612" w:rsidRPr="003E5F50">
        <w:rPr>
          <w:rFonts w:ascii="Times New Roman" w:eastAsia="標楷體" w:hAnsi="Times New Roman" w:hint="eastAsia"/>
        </w:rPr>
        <w:t>區塊圖層</w:t>
      </w:r>
    </w:p>
    <w:p w:rsidR="000B4612" w:rsidRPr="00835449" w:rsidRDefault="000B4612" w:rsidP="00B24991">
      <w:pPr>
        <w:pStyle w:val="a3"/>
        <w:ind w:leftChars="0" w:left="0" w:firstLineChars="200" w:firstLine="480"/>
        <w:rPr>
          <w:rFonts w:ascii="Times New Roman" w:eastAsia="標楷體" w:hAnsi="Times New Roman"/>
        </w:rPr>
      </w:pPr>
      <w:r w:rsidRPr="00460C47">
        <w:rPr>
          <w:rFonts w:ascii="標楷體" w:eastAsia="標楷體" w:hAnsi="標楷體" w:hint="eastAsia"/>
          <w:szCs w:val="24"/>
        </w:rPr>
        <w:t>因</w:t>
      </w:r>
      <w:r w:rsidRPr="00E46DAD">
        <w:rPr>
          <w:rFonts w:ascii="標楷體" w:eastAsia="標楷體" w:hAnsi="標楷體" w:hint="eastAsia"/>
          <w:color w:val="000000"/>
          <w:kern w:val="0"/>
          <w:sz w:val="22"/>
        </w:rPr>
        <w:t>衛生福利部</w:t>
      </w:r>
      <w:r>
        <w:rPr>
          <w:rFonts w:ascii="標楷體" w:eastAsia="標楷體" w:hAnsi="標楷體" w:hint="eastAsia"/>
          <w:color w:val="000000"/>
          <w:kern w:val="0"/>
          <w:sz w:val="22"/>
        </w:rPr>
        <w:t>成立</w:t>
      </w:r>
      <w:r w:rsidRPr="00460C47">
        <w:rPr>
          <w:rFonts w:ascii="標楷體" w:eastAsia="標楷體" w:hAnsi="標楷體" w:hint="eastAsia"/>
          <w:szCs w:val="24"/>
        </w:rPr>
        <w:t>更新</w:t>
      </w:r>
      <w:r>
        <w:rPr>
          <w:rFonts w:ascii="標楷體" w:eastAsia="標楷體" w:hAnsi="標楷體" w:hint="eastAsia"/>
          <w:szCs w:val="24"/>
        </w:rPr>
        <w:t>區塊</w:t>
      </w:r>
      <w:r w:rsidRPr="00835449">
        <w:rPr>
          <w:rFonts w:ascii="Times New Roman" w:eastAsia="標楷體" w:hAnsi="標楷體"/>
          <w:szCs w:val="24"/>
        </w:rPr>
        <w:t>，計</w:t>
      </w:r>
      <w:r w:rsidR="00835449" w:rsidRPr="00835449">
        <w:rPr>
          <w:rFonts w:ascii="Times New Roman" w:eastAsia="標楷體" w:hAnsi="Times New Roman"/>
          <w:szCs w:val="24"/>
        </w:rPr>
        <w:t>34</w:t>
      </w:r>
      <w:r w:rsidRPr="00835449">
        <w:rPr>
          <w:rFonts w:ascii="Times New Roman" w:eastAsia="標楷體" w:hAnsi="標楷體"/>
          <w:szCs w:val="24"/>
        </w:rPr>
        <w:t>筆。</w:t>
      </w:r>
    </w:p>
    <w:tbl>
      <w:tblPr>
        <w:tblW w:w="8738" w:type="dxa"/>
        <w:jc w:val="center"/>
        <w:tblInd w:w="1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66"/>
        <w:gridCol w:w="4196"/>
        <w:gridCol w:w="3976"/>
      </w:tblGrid>
      <w:tr w:rsidR="00835449" w:rsidRPr="0040776F" w:rsidTr="00835449">
        <w:trPr>
          <w:trHeight w:val="330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>ID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46DAD">
              <w:rPr>
                <w:rFonts w:ascii="標楷體" w:eastAsia="標楷體" w:hAnsi="標楷體" w:cs="新細明體" w:hint="eastAsia"/>
                <w:kern w:val="0"/>
                <w:sz w:val="22"/>
              </w:rPr>
              <w:t>區塊名稱</w:t>
            </w:r>
          </w:p>
        </w:tc>
      </w:tr>
      <w:tr w:rsidR="00835449" w:rsidRPr="0040776F" w:rsidTr="00835449">
        <w:trPr>
          <w:trHeight w:val="330"/>
          <w:tblHeader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kern w:val="0"/>
                <w:sz w:val="22"/>
              </w:rPr>
              <w:t>修正前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kern w:val="0"/>
                <w:sz w:val="22"/>
              </w:rPr>
              <w:t>修正後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</w:t>
            </w: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城區分院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</w:t>
            </w: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城區分院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lastRenderedPageBreak/>
              <w:t xml:space="preserve">2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行政院衛生署臺北醫院停車場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(2)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北醫院停車場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(2)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3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行政院衛生署臺北醫院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北醫院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4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(1)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(1)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5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行政院衛生署雙和醫院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福利部雙和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6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行政院衛生署臺北醫院停車場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(1)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北醫院停車場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(1)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7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行政院衛生署基隆醫院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衛生福利部基隆醫院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8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行政院衛生署桃園醫院新屋分院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衛生福利部桃園醫院新屋分院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9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行政院衛生署桃園醫院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衛生福利部桃園醫院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10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行政院衛生署臺中醫院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中醫院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11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行政院衛生署中興醫院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衛生福利部中興醫院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12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行政院衛生署南投醫院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衛生福利部南投醫院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13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行政院衛生署玉里醫院祥和院區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福利部玉里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醫院祥和院區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14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行政院衛生署玉里醫院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福利部玉里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15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行政院衛生署玉里醫院萬寧院區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福利部玉里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醫院萬寧院區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16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行政院衛生署花蓮醫院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衛生福利部花蓮醫院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17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行政院衛生署玉里醫院溪口精神護理之家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福利部玉里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醫院溪口精神護理之家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18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行政院衛生署彰化醫院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衛生福利部彰化醫院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19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行政院衛生署嘉義醫院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衛生福利部嘉義醫院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20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行政院衛生署朴子醫院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衛生福利部朴子醫院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21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行政院衛生署新營醫院停車場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衛生福利部新營醫院停車場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22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23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南醫院</w:t>
            </w:r>
            <w:r w:rsidRPr="00E46DAD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24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行政院衛生署臺南醫院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南醫院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25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行政院衛生署嘉南療養院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衛生福利部嘉南療養院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26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行政院衛生署胸腔病院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衛生福利部胸腔病院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27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行政院衛生署旗山醫院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衛生福利部旗山醫院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28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行政院衛生署屏東醫院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衛生福利部屏東醫院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29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行政院衛生署恆春旅遊醫院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衛生福利部恆春旅遊醫院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30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行政院衛生署臺東醫院成功分院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東醫院成功分院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31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行政院衛生署臺東醫院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</w:t>
            </w:r>
            <w:proofErr w:type="gramStart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東醫院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32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行政院衛生署金門醫院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衛生福利部金門醫院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33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行政院衛生署澎湖醫院安宅院區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衛生福利部澎湖醫院安宅院區</w:t>
            </w:r>
          </w:p>
        </w:tc>
      </w:tr>
      <w:tr w:rsidR="00835449" w:rsidRPr="0040776F" w:rsidTr="00835449">
        <w:trPr>
          <w:trHeight w:val="33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E46DAD">
              <w:rPr>
                <w:rFonts w:ascii="Times New Roman" w:hAnsi="Times New Roman"/>
                <w:kern w:val="0"/>
                <w:sz w:val="22"/>
              </w:rPr>
              <w:t xml:space="preserve">34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行政院衛生署澎湖醫院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449" w:rsidRPr="00E46DAD" w:rsidRDefault="00835449" w:rsidP="009B56EB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46DA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衛生福利部澎湖醫院</w:t>
            </w:r>
          </w:p>
        </w:tc>
      </w:tr>
    </w:tbl>
    <w:p w:rsidR="000B4612" w:rsidRPr="003E5F50" w:rsidRDefault="000B4612" w:rsidP="00B24991">
      <w:pPr>
        <w:pStyle w:val="a3"/>
        <w:ind w:leftChars="0"/>
        <w:rPr>
          <w:rFonts w:ascii="Times New Roman" w:eastAsia="標楷體" w:hAnsi="Times New Roman"/>
        </w:rPr>
      </w:pPr>
    </w:p>
    <w:sectPr w:rsidR="000B4612" w:rsidRPr="003E5F50" w:rsidSect="00B812B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A2" w:rsidRDefault="00BA1FA2" w:rsidP="002058D9">
      <w:pPr>
        <w:ind w:firstLine="480"/>
      </w:pPr>
      <w:r>
        <w:separator/>
      </w:r>
    </w:p>
  </w:endnote>
  <w:endnote w:type="continuationSeparator" w:id="0">
    <w:p w:rsidR="00BA1FA2" w:rsidRDefault="00BA1FA2" w:rsidP="002058D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A2" w:rsidRDefault="00BA1FA2" w:rsidP="002058D9">
      <w:pPr>
        <w:ind w:firstLine="480"/>
      </w:pPr>
      <w:r>
        <w:separator/>
      </w:r>
    </w:p>
  </w:footnote>
  <w:footnote w:type="continuationSeparator" w:id="0">
    <w:p w:rsidR="00BA1FA2" w:rsidRDefault="00BA1FA2" w:rsidP="002058D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668"/>
    <w:multiLevelType w:val="hybridMultilevel"/>
    <w:tmpl w:val="8252F4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9155C1"/>
    <w:multiLevelType w:val="hybridMultilevel"/>
    <w:tmpl w:val="154C637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55"/>
    <w:rsid w:val="0005510A"/>
    <w:rsid w:val="000B4612"/>
    <w:rsid w:val="00154069"/>
    <w:rsid w:val="0018551D"/>
    <w:rsid w:val="002058D9"/>
    <w:rsid w:val="002657D7"/>
    <w:rsid w:val="003A786E"/>
    <w:rsid w:val="003E2971"/>
    <w:rsid w:val="003E5F50"/>
    <w:rsid w:val="0040776F"/>
    <w:rsid w:val="00436260"/>
    <w:rsid w:val="00460C47"/>
    <w:rsid w:val="004F0004"/>
    <w:rsid w:val="005016D3"/>
    <w:rsid w:val="00546E1F"/>
    <w:rsid w:val="00563DCF"/>
    <w:rsid w:val="005E4222"/>
    <w:rsid w:val="005E6D67"/>
    <w:rsid w:val="00653AE7"/>
    <w:rsid w:val="00670B63"/>
    <w:rsid w:val="006B1618"/>
    <w:rsid w:val="006B1655"/>
    <w:rsid w:val="0073309E"/>
    <w:rsid w:val="00835449"/>
    <w:rsid w:val="00851AF3"/>
    <w:rsid w:val="009957A4"/>
    <w:rsid w:val="009B56EB"/>
    <w:rsid w:val="00A34BFD"/>
    <w:rsid w:val="00A74567"/>
    <w:rsid w:val="00AE5FB7"/>
    <w:rsid w:val="00B22B7C"/>
    <w:rsid w:val="00B24991"/>
    <w:rsid w:val="00B812B4"/>
    <w:rsid w:val="00B81ECD"/>
    <w:rsid w:val="00B95A66"/>
    <w:rsid w:val="00BA1FA2"/>
    <w:rsid w:val="00CE7327"/>
    <w:rsid w:val="00E46DAD"/>
    <w:rsid w:val="00E83A46"/>
    <w:rsid w:val="00F01F30"/>
    <w:rsid w:val="00F36751"/>
    <w:rsid w:val="00F41834"/>
    <w:rsid w:val="00FE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655"/>
    <w:pPr>
      <w:ind w:leftChars="200" w:left="480"/>
    </w:pPr>
  </w:style>
  <w:style w:type="table" w:styleId="a4">
    <w:name w:val="Table Grid"/>
    <w:basedOn w:val="a1"/>
    <w:uiPriority w:val="99"/>
    <w:rsid w:val="006B1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6D6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character" w:styleId="a5">
    <w:name w:val="Hyperlink"/>
    <w:basedOn w:val="a0"/>
    <w:uiPriority w:val="99"/>
    <w:semiHidden/>
    <w:rsid w:val="0018551D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A34BFD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20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2058D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20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2058D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102年度局部區域圖資更新成果一覽表 </dc:title>
  <dc:subject/>
  <dc:creator>張嘉玳</dc:creator>
  <cp:keywords/>
  <dc:description/>
  <cp:lastModifiedBy>傅秉綱</cp:lastModifiedBy>
  <cp:revision>7</cp:revision>
  <cp:lastPrinted>2013-11-20T02:51:00Z</cp:lastPrinted>
  <dcterms:created xsi:type="dcterms:W3CDTF">2013-11-20T01:55:00Z</dcterms:created>
  <dcterms:modified xsi:type="dcterms:W3CDTF">2013-11-20T08:21:00Z</dcterms:modified>
</cp:coreProperties>
</file>