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>
          <w:rFonts w:ascii="微軟正黑體" w:hAnsi="微軟正黑體" w:eastAsia="微軟正黑體"/>
          <w:b/>
          <w:i w:val="false"/>
          <w:caps w:val="false"/>
          <w:smallCaps w:val="false"/>
          <w:color w:val="212529"/>
          <w:spacing w:val="12"/>
          <w:sz w:val="36"/>
          <w:szCs w:val="36"/>
        </w:rPr>
      </w:pPr>
      <w:r>
        <w:rPr>
          <w:rFonts w:ascii="微軟正黑體" w:hAnsi="微軟正黑體" w:eastAsia="微軟正黑體"/>
          <w:b/>
          <w:i w:val="false"/>
          <w:caps w:val="false"/>
          <w:smallCaps w:val="false"/>
          <w:color w:val="212529"/>
          <w:spacing w:val="12"/>
          <w:sz w:val="35"/>
          <w:szCs w:val="36"/>
        </w:rPr>
        <w:t>國際性民間團體申請設立要點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right="0" w:hanging="283"/>
        <w:jc w:val="left"/>
        <w:rPr/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為便利中華民國人民在中華民國境內申請設立國際性民間團體，特訂定本要點。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國際性民間團體申請設立，除法令另有規定外，依本要點辦理。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本要點所稱國際性民間團體，係指推展國際民間文化、學術、醫療、衛生、宗教、慈善、體育、聯誼、社會服務或其他以公益為目的所組成之跨國團體。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本要點登記主管機關為內政部，負責辦理國際性民間團體之申請設立；各該國際性民間團體業務由其目的事業主管機關負責督導。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國際性民間團體在中華民國申請設立，名稱相同者以一個為限。其活動不得違背中華民國憲法或主張共產主義，或主張分裂中華民國國土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國際性民間團體章程應載明左列事項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一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名稱、宗旨、任務、組織。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二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會址。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三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會員之入會、出會、除名、權利與義務。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四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會員代表及選（派）任職員之名稱、名額、職權、任期及選（派）任與解任。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五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經費及會計。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六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章程修改之程序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七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主事務所應設於中華民國，如移出中華民國國境，該團體視同自動撤銷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國際性民間團體申請設立應檢具左列有關文件一式四份，其為外國文件，應繳中文譯本四份，報請主管機關備查：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一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申請函。（如附件一）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二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章程。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三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會員名冊。（如附件二）。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名稱、宗旨、任務、組織會員以團體會員為限。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申請團體必須由各該國法令許可、登記或備案之團體組成：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世界組織應有五個以上並應分佈於三大洲以上。亞太區域組織應有三個以上，並分佈在亞太區域內不同國家。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中華民國主管機關許可立案之全國性團體立案證書。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國際性民間團體主事務所工作計畫書（如附件三）應載明左列事項：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設置地址及電話。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工作項目。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組織編制與職掌。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經費來源。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國際性民間團體負責人及工作人員簡歷表（如附件四），應載明左列事項：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職稱。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姓名、性別、出生年月日。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國籍。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學經歷。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身分證統一編號或在華外僑居留證字號或護照號碼。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住居所地址（外國籍人士則為外僑居留證所登載之居留地址）。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國際性民間團體經主管機關備查後，應於每年終了之前（後）一個月內檢具年度工作計畫書及經費預算（工作報告書及經費決算）分別報請主管機關及目的事業主管機關備查。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國際性民間團體有違反中華民國法令、章程或妨害公益情事者，主管機關得依有關規定辦理。前項處分，目的事業主管機關亦得為之，但應先會商主管機關。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88"/>
    <w:family w:val="swiss"/>
    <w:pitch w:val="variable"/>
  </w:font>
  <w:font w:name="微軟正黑體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、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思源宋體" w:cs="Lucida Sans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思源宋體" w:cs="Lucida Sans"/>
      <w:color w:val="auto"/>
      <w:kern w:val="2"/>
      <w:sz w:val="24"/>
      <w:szCs w:val="24"/>
      <w:lang w:val="en-US" w:eastAsia="zh-TW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思源宋體" w:cs="Lucida Sans"/>
      <w:b/>
      <w:bCs/>
      <w:sz w:val="36"/>
      <w:szCs w:val="36"/>
    </w:rPr>
  </w:style>
  <w:style w:type="character" w:styleId="Style13">
    <w:name w:val="編號字元"/>
    <w:qFormat/>
    <w:rPr/>
  </w:style>
  <w:style w:type="character" w:styleId="Style14">
    <w:name w:val="項目符號"/>
    <w:qFormat/>
    <w:rPr>
      <w:rFonts w:ascii="OpenSymbol" w:hAnsi="OpenSymbol" w:eastAsia="OpenSymbol" w:cs="OpenSymbol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2</Pages>
  <Words>961</Words>
  <Characters>973</Characters>
  <CharactersWithSpaces>974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2021-06-19T10:18:42Z</dcterms:created>
  <dc:creator/>
  <dc:description/>
  <dc:language>zh-TW</dc:language>
  <cp:lastModifiedBy/>
  <dcterms:modified xsi:type="dcterms:W3CDTF">2021-06-19T10:19:34Z</dcterms:modified>
  <cp:revision>1</cp:revision>
  <dc:subject/>
  <dc:title/>
</cp:coreProperties>
</file>