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B70" w:rsidRPr="00E04AFD" w:rsidRDefault="000C1237" w:rsidP="008420EF">
      <w:pPr>
        <w:snapToGrid w:val="0"/>
        <w:spacing w:line="360" w:lineRule="auto"/>
        <w:jc w:val="center"/>
        <w:rPr>
          <w:rFonts w:ascii="標楷體" w:eastAsia="標楷體" w:hAnsi="標楷體" w:cs="Times New Roman"/>
          <w:b/>
          <w:sz w:val="32"/>
          <w:szCs w:val="32"/>
        </w:rPr>
      </w:pPr>
      <w:proofErr w:type="gramStart"/>
      <w:r w:rsidRPr="00E04AFD">
        <w:rPr>
          <w:rFonts w:ascii="標楷體" w:eastAsia="標楷體" w:hAnsi="標楷體" w:cs="Times New Roman"/>
          <w:b/>
          <w:sz w:val="32"/>
          <w:szCs w:val="32"/>
        </w:rPr>
        <w:t>視窗版地籍</w:t>
      </w:r>
      <w:proofErr w:type="gramEnd"/>
      <w:r w:rsidRPr="00E04AFD">
        <w:rPr>
          <w:rFonts w:ascii="標楷體" w:eastAsia="標楷體" w:hAnsi="標楷體" w:cs="Times New Roman"/>
          <w:b/>
          <w:sz w:val="32"/>
          <w:szCs w:val="32"/>
        </w:rPr>
        <w:t>調查處理系統</w:t>
      </w:r>
      <w:r w:rsidR="00560980" w:rsidRPr="00E04AFD">
        <w:rPr>
          <w:rFonts w:ascii="標楷體" w:eastAsia="標楷體" w:hAnsi="標楷體" w:cs="Times New Roman" w:hint="eastAsia"/>
          <w:b/>
          <w:sz w:val="32"/>
          <w:szCs w:val="32"/>
        </w:rPr>
        <w:t>概述</w:t>
      </w:r>
    </w:p>
    <w:p w:rsidR="00571B70" w:rsidRPr="00580A7B" w:rsidRDefault="00571B70" w:rsidP="00571B70">
      <w:pPr>
        <w:snapToGrid w:val="0"/>
        <w:spacing w:line="360" w:lineRule="auto"/>
        <w:rPr>
          <w:rFonts w:ascii="標楷體" w:eastAsia="標楷體" w:hAnsi="標楷體"/>
          <w:sz w:val="28"/>
          <w:szCs w:val="28"/>
        </w:rPr>
      </w:pPr>
    </w:p>
    <w:p w:rsidR="00571B70" w:rsidRPr="00A56D12" w:rsidRDefault="00A56D12" w:rsidP="00571B70">
      <w:pPr>
        <w:snapToGrid w:val="0"/>
        <w:spacing w:line="360" w:lineRule="auto"/>
        <w:ind w:firstLineChars="200" w:firstLine="560"/>
        <w:jc w:val="both"/>
        <w:rPr>
          <w:rFonts w:ascii="標楷體" w:eastAsia="標楷體" w:hAnsi="標楷體"/>
          <w:color w:val="000000" w:themeColor="text1"/>
          <w:sz w:val="28"/>
          <w:szCs w:val="28"/>
        </w:rPr>
      </w:pPr>
      <w:r w:rsidRPr="00580A7B">
        <w:rPr>
          <w:rFonts w:ascii="標楷體" w:eastAsia="標楷體" w:hAnsi="標楷體" w:hint="eastAsia"/>
          <w:sz w:val="28"/>
          <w:szCs w:val="28"/>
        </w:rPr>
        <w:t>本系統</w:t>
      </w:r>
      <w:r w:rsidRPr="00A56D12">
        <w:rPr>
          <w:rFonts w:ascii="標楷體" w:eastAsia="標楷體" w:hAnsi="標楷體" w:hint="eastAsia"/>
          <w:color w:val="000000" w:themeColor="text1"/>
          <w:sz w:val="28"/>
          <w:szCs w:val="28"/>
        </w:rPr>
        <w:t>輔助重測人員辦理地籍調查作業，如地籍調查表土地所有權人相關資料套印作業、地籍調查各類通知書列印、重測結果清冊列印及相關資料查詢功能等，為重測作業一項重要工具。</w:t>
      </w:r>
    </w:p>
    <w:p w:rsidR="00571B70" w:rsidRPr="00A56D12" w:rsidRDefault="00C25B10" w:rsidP="00DD7A32">
      <w:pPr>
        <w:snapToGrid w:val="0"/>
        <w:spacing w:line="360" w:lineRule="auto"/>
        <w:jc w:val="both"/>
        <w:outlineLvl w:val="0"/>
        <w:rPr>
          <w:rFonts w:ascii="標楷體" w:eastAsia="標楷體" w:hAnsi="標楷體" w:cs="Times New Roman"/>
          <w:color w:val="000000" w:themeColor="text1"/>
          <w:sz w:val="28"/>
          <w:szCs w:val="28"/>
        </w:rPr>
      </w:pPr>
      <w:r w:rsidRPr="00A56D12">
        <w:rPr>
          <w:rFonts w:ascii="標楷體" w:eastAsia="標楷體" w:hAnsi="標楷體" w:cs="Times New Roman" w:hint="eastAsia"/>
          <w:color w:val="000000" w:themeColor="text1"/>
          <w:sz w:val="28"/>
          <w:szCs w:val="28"/>
        </w:rPr>
        <w:t>一、</w:t>
      </w:r>
      <w:r w:rsidR="00571B70" w:rsidRPr="00A56D12">
        <w:rPr>
          <w:rFonts w:ascii="標楷體" w:eastAsia="標楷體" w:hAnsi="標楷體" w:cs="Times New Roman" w:hint="eastAsia"/>
          <w:color w:val="000000" w:themeColor="text1"/>
          <w:sz w:val="28"/>
          <w:szCs w:val="28"/>
        </w:rPr>
        <w:t>功能</w:t>
      </w:r>
      <w:r w:rsidR="00775BFA" w:rsidRPr="00A56D12">
        <w:rPr>
          <w:rFonts w:ascii="標楷體" w:eastAsia="標楷體" w:hAnsi="標楷體" w:cs="Times New Roman" w:hint="eastAsia"/>
          <w:color w:val="000000" w:themeColor="text1"/>
          <w:sz w:val="28"/>
          <w:szCs w:val="28"/>
        </w:rPr>
        <w:t>特性</w:t>
      </w:r>
      <w:r w:rsidR="00571B70" w:rsidRPr="00A56D12">
        <w:rPr>
          <w:rFonts w:ascii="標楷體" w:eastAsia="標楷體" w:hAnsi="標楷體" w:cs="Times New Roman" w:hint="eastAsia"/>
          <w:color w:val="000000" w:themeColor="text1"/>
          <w:sz w:val="28"/>
          <w:szCs w:val="28"/>
        </w:rPr>
        <w:t>介紹</w:t>
      </w:r>
    </w:p>
    <w:p w:rsidR="00775BFA" w:rsidRPr="00A56D12" w:rsidRDefault="00775BFA" w:rsidP="00775BFA">
      <w:pPr>
        <w:snapToGrid w:val="0"/>
        <w:spacing w:line="360" w:lineRule="auto"/>
        <w:ind w:left="560" w:hangingChars="200" w:hanging="560"/>
        <w:jc w:val="both"/>
        <w:rPr>
          <w:rFonts w:ascii="標楷體" w:eastAsia="標楷體" w:hAnsi="標楷體"/>
          <w:color w:val="000000" w:themeColor="text1"/>
          <w:sz w:val="28"/>
          <w:szCs w:val="28"/>
        </w:rPr>
      </w:pPr>
      <w:r w:rsidRPr="00A56D12">
        <w:rPr>
          <w:rFonts w:ascii="標楷體" w:eastAsia="標楷體" w:hAnsi="標楷體" w:hint="eastAsia"/>
          <w:color w:val="000000" w:themeColor="text1"/>
          <w:sz w:val="28"/>
          <w:szCs w:val="28"/>
        </w:rPr>
        <w:t>(</w:t>
      </w:r>
      <w:proofErr w:type="gramStart"/>
      <w:r w:rsidRPr="00A56D12">
        <w:rPr>
          <w:rFonts w:ascii="標楷體" w:eastAsia="標楷體" w:hAnsi="標楷體" w:hint="eastAsia"/>
          <w:color w:val="000000" w:themeColor="text1"/>
          <w:sz w:val="28"/>
          <w:szCs w:val="28"/>
        </w:rPr>
        <w:t>一</w:t>
      </w:r>
      <w:proofErr w:type="gramEnd"/>
      <w:r w:rsidRPr="00A56D12">
        <w:rPr>
          <w:rFonts w:ascii="標楷體" w:eastAsia="標楷體" w:hAnsi="標楷體" w:hint="eastAsia"/>
          <w:color w:val="000000" w:themeColor="text1"/>
          <w:sz w:val="28"/>
          <w:szCs w:val="28"/>
        </w:rPr>
        <w:t>)</w:t>
      </w:r>
      <w:r w:rsidR="00A56D12" w:rsidRPr="00A56D12">
        <w:rPr>
          <w:rFonts w:ascii="標楷體" w:eastAsia="標楷體" w:hAnsi="標楷體" w:hint="eastAsia"/>
          <w:color w:val="000000" w:themeColor="text1"/>
          <w:sz w:val="28"/>
          <w:szCs w:val="28"/>
        </w:rPr>
        <w:t>提供辦理地籍圖重測作業單位匯入地政事務所之土地登記資料與稅捐稽徵處之稅籍資料，作為列印土地所有權人相關通知地址地及基本資料等，避免人工建檔可能發生之錯誤，大幅提升資料的正確性。</w:t>
      </w:r>
    </w:p>
    <w:p w:rsidR="00775BFA" w:rsidRPr="00A56D12" w:rsidRDefault="00775BFA" w:rsidP="00775BFA">
      <w:pPr>
        <w:snapToGrid w:val="0"/>
        <w:spacing w:line="360" w:lineRule="auto"/>
        <w:ind w:left="560" w:hangingChars="200" w:hanging="560"/>
        <w:jc w:val="both"/>
        <w:rPr>
          <w:rFonts w:ascii="標楷體" w:eastAsia="標楷體" w:hAnsi="標楷體"/>
          <w:color w:val="000000" w:themeColor="text1"/>
          <w:sz w:val="28"/>
          <w:szCs w:val="28"/>
        </w:rPr>
      </w:pPr>
      <w:r w:rsidRPr="00A56D12">
        <w:rPr>
          <w:rFonts w:ascii="標楷體" w:eastAsia="標楷體" w:hAnsi="標楷體" w:hint="eastAsia"/>
          <w:color w:val="000000" w:themeColor="text1"/>
          <w:sz w:val="28"/>
          <w:szCs w:val="28"/>
        </w:rPr>
        <w:t>(二)</w:t>
      </w:r>
      <w:r w:rsidR="00A56D12" w:rsidRPr="00A56D12">
        <w:rPr>
          <w:rFonts w:ascii="標楷體" w:eastAsia="標楷體" w:hAnsi="標楷體" w:hint="eastAsia"/>
          <w:color w:val="000000" w:themeColor="text1"/>
          <w:sz w:val="28"/>
          <w:szCs w:val="28"/>
        </w:rPr>
        <w:t>提供辦理地籍調查作業所需通知書（包括重測宣導會、地籍調查、協助指界、實地測定界址、協助指界暨實地測定界址、土地標示變更結果）、地籍調查表背面土地所有權人相關資料之列印功能。</w:t>
      </w:r>
    </w:p>
    <w:p w:rsidR="00775BFA" w:rsidRPr="00A56D12" w:rsidRDefault="00775BFA" w:rsidP="00775BFA">
      <w:pPr>
        <w:snapToGrid w:val="0"/>
        <w:spacing w:line="360" w:lineRule="auto"/>
        <w:ind w:left="560" w:hangingChars="200" w:hanging="560"/>
        <w:jc w:val="both"/>
        <w:rPr>
          <w:rFonts w:ascii="標楷體" w:eastAsia="標楷體" w:hAnsi="標楷體"/>
          <w:color w:val="000000" w:themeColor="text1"/>
          <w:sz w:val="28"/>
          <w:szCs w:val="28"/>
        </w:rPr>
      </w:pPr>
      <w:r w:rsidRPr="00A56D12">
        <w:rPr>
          <w:rFonts w:ascii="標楷體" w:eastAsia="標楷體" w:hAnsi="標楷體" w:hint="eastAsia"/>
          <w:color w:val="000000" w:themeColor="text1"/>
          <w:sz w:val="28"/>
          <w:szCs w:val="28"/>
        </w:rPr>
        <w:t>(三)</w:t>
      </w:r>
      <w:r w:rsidR="00A56D12" w:rsidRPr="00A56D12">
        <w:rPr>
          <w:rFonts w:ascii="標楷體" w:eastAsia="標楷體" w:hAnsi="標楷體" w:hint="eastAsia"/>
          <w:color w:val="000000" w:themeColor="text1"/>
          <w:sz w:val="28"/>
          <w:szCs w:val="28"/>
        </w:rPr>
        <w:t>提供重測成果清冊（包括重測結果清冊、段區域調整清冊、合併清冊、</w:t>
      </w:r>
      <w:proofErr w:type="gramStart"/>
      <w:r w:rsidR="00A56D12" w:rsidRPr="00A56D12">
        <w:rPr>
          <w:rFonts w:ascii="標楷體" w:eastAsia="標楷體" w:hAnsi="標楷體" w:hint="eastAsia"/>
          <w:color w:val="000000" w:themeColor="text1"/>
          <w:sz w:val="28"/>
          <w:szCs w:val="28"/>
        </w:rPr>
        <w:t>逕</w:t>
      </w:r>
      <w:proofErr w:type="gramEnd"/>
      <w:r w:rsidR="00A56D12" w:rsidRPr="00A56D12">
        <w:rPr>
          <w:rFonts w:ascii="標楷體" w:eastAsia="標楷體" w:hAnsi="標楷體" w:hint="eastAsia"/>
          <w:color w:val="000000" w:themeColor="text1"/>
          <w:sz w:val="28"/>
          <w:szCs w:val="28"/>
        </w:rPr>
        <w:t>為分割清冊、未登記土地清冊）等之輸出，減少人工抄寫誤</w:t>
      </w:r>
      <w:proofErr w:type="gramStart"/>
      <w:r w:rsidR="00A56D12" w:rsidRPr="00A56D12">
        <w:rPr>
          <w:rFonts w:ascii="標楷體" w:eastAsia="標楷體" w:hAnsi="標楷體" w:hint="eastAsia"/>
          <w:color w:val="000000" w:themeColor="text1"/>
          <w:sz w:val="28"/>
          <w:szCs w:val="28"/>
        </w:rPr>
        <w:t>繕</w:t>
      </w:r>
      <w:proofErr w:type="gramEnd"/>
      <w:r w:rsidR="00A56D12" w:rsidRPr="00A56D12">
        <w:rPr>
          <w:rFonts w:ascii="標楷體" w:eastAsia="標楷體" w:hAnsi="標楷體" w:hint="eastAsia"/>
          <w:color w:val="000000" w:themeColor="text1"/>
          <w:sz w:val="28"/>
          <w:szCs w:val="28"/>
        </w:rPr>
        <w:t>發生，大幅提高各項書表冊的產製速度及一致性。</w:t>
      </w:r>
    </w:p>
    <w:p w:rsidR="00571B70" w:rsidRPr="00A56D12" w:rsidRDefault="00C25B10" w:rsidP="00DD7A32">
      <w:pPr>
        <w:snapToGrid w:val="0"/>
        <w:spacing w:line="360" w:lineRule="auto"/>
        <w:outlineLvl w:val="0"/>
        <w:rPr>
          <w:rFonts w:ascii="標楷體" w:eastAsia="標楷體" w:hAnsi="標楷體" w:cs="Times New Roman"/>
          <w:color w:val="000000" w:themeColor="text1"/>
          <w:sz w:val="28"/>
          <w:szCs w:val="28"/>
        </w:rPr>
      </w:pPr>
      <w:r w:rsidRPr="00A56D12">
        <w:rPr>
          <w:rFonts w:ascii="標楷體" w:eastAsia="標楷體" w:hAnsi="標楷體" w:cs="Times New Roman" w:hint="eastAsia"/>
          <w:color w:val="000000" w:themeColor="text1"/>
          <w:sz w:val="28"/>
          <w:szCs w:val="28"/>
        </w:rPr>
        <w:t>二、</w:t>
      </w:r>
      <w:r w:rsidR="00571B70" w:rsidRPr="00A56D12">
        <w:rPr>
          <w:rFonts w:ascii="標楷體" w:eastAsia="標楷體" w:hAnsi="標楷體" w:cs="Times New Roman" w:hint="eastAsia"/>
          <w:color w:val="000000" w:themeColor="text1"/>
          <w:sz w:val="28"/>
          <w:szCs w:val="28"/>
        </w:rPr>
        <w:t>適用範圍</w:t>
      </w:r>
    </w:p>
    <w:p w:rsidR="00571B70" w:rsidRPr="00A56D12" w:rsidRDefault="008420EF" w:rsidP="00571B70">
      <w:pPr>
        <w:snapToGrid w:val="0"/>
        <w:spacing w:line="360" w:lineRule="auto"/>
        <w:ind w:firstLineChars="200" w:firstLine="560"/>
        <w:jc w:val="both"/>
        <w:rPr>
          <w:rFonts w:ascii="標楷體" w:eastAsia="標楷體" w:hAnsi="標楷體" w:cs="Times New Roman"/>
          <w:color w:val="000000" w:themeColor="text1"/>
          <w:sz w:val="28"/>
          <w:szCs w:val="28"/>
        </w:rPr>
      </w:pPr>
      <w:r w:rsidRPr="00A56D12">
        <w:rPr>
          <w:rFonts w:ascii="標楷體" w:eastAsia="標楷體" w:hAnsi="標楷體" w:hint="eastAsia"/>
          <w:color w:val="000000" w:themeColor="text1"/>
          <w:sz w:val="28"/>
          <w:szCs w:val="28"/>
        </w:rPr>
        <w:t>適用於</w:t>
      </w:r>
      <w:r w:rsidR="00571B70" w:rsidRPr="00A56D12">
        <w:rPr>
          <w:rFonts w:ascii="標楷體" w:eastAsia="標楷體" w:hAnsi="標楷體" w:hint="eastAsia"/>
          <w:color w:val="000000" w:themeColor="text1"/>
          <w:sz w:val="28"/>
          <w:szCs w:val="28"/>
        </w:rPr>
        <w:t>辦理地籍圖重測作業</w:t>
      </w:r>
      <w:r w:rsidRPr="00A56D12">
        <w:rPr>
          <w:rFonts w:ascii="標楷體" w:eastAsia="標楷體" w:hAnsi="標楷體" w:hint="eastAsia"/>
          <w:color w:val="000000" w:themeColor="text1"/>
          <w:sz w:val="28"/>
          <w:szCs w:val="28"/>
        </w:rPr>
        <w:t>時，提供地籍調查作業所需資料。</w:t>
      </w:r>
    </w:p>
    <w:p w:rsidR="00571B70" w:rsidRPr="00A56D12" w:rsidRDefault="00C25B10" w:rsidP="00DD7A32">
      <w:pPr>
        <w:snapToGrid w:val="0"/>
        <w:spacing w:line="360" w:lineRule="auto"/>
        <w:jc w:val="both"/>
        <w:outlineLvl w:val="0"/>
        <w:rPr>
          <w:rFonts w:ascii="標楷體" w:eastAsia="標楷體" w:hAnsi="標楷體"/>
          <w:color w:val="000000" w:themeColor="text1"/>
          <w:sz w:val="28"/>
          <w:szCs w:val="28"/>
        </w:rPr>
      </w:pPr>
      <w:r w:rsidRPr="00A56D12">
        <w:rPr>
          <w:rFonts w:ascii="標楷體" w:eastAsia="標楷體" w:hAnsi="標楷體" w:cs="Times New Roman" w:hint="eastAsia"/>
          <w:color w:val="000000" w:themeColor="text1"/>
          <w:sz w:val="28"/>
          <w:szCs w:val="28"/>
        </w:rPr>
        <w:t>三、</w:t>
      </w:r>
      <w:r w:rsidR="00571B70" w:rsidRPr="00A56D12">
        <w:rPr>
          <w:rFonts w:ascii="標楷體" w:eastAsia="標楷體" w:hAnsi="標楷體" w:cs="Times New Roman" w:hint="eastAsia"/>
          <w:color w:val="000000" w:themeColor="text1"/>
          <w:sz w:val="28"/>
          <w:szCs w:val="28"/>
        </w:rPr>
        <w:t>使用</w:t>
      </w:r>
      <w:r w:rsidR="00E04AFD">
        <w:rPr>
          <w:rFonts w:ascii="標楷體" w:eastAsia="標楷體" w:hAnsi="標楷體" w:cs="Times New Roman" w:hint="eastAsia"/>
          <w:color w:val="000000" w:themeColor="text1"/>
          <w:sz w:val="28"/>
          <w:szCs w:val="28"/>
        </w:rPr>
        <w:t>環境</w:t>
      </w:r>
    </w:p>
    <w:p w:rsidR="00571B70" w:rsidRPr="00A56D12" w:rsidRDefault="00C25B10" w:rsidP="00E04AFD">
      <w:pPr>
        <w:snapToGrid w:val="0"/>
        <w:spacing w:line="360" w:lineRule="auto"/>
        <w:ind w:leftChars="250" w:left="600" w:firstLineChars="200" w:firstLine="560"/>
        <w:jc w:val="both"/>
        <w:rPr>
          <w:rFonts w:ascii="標楷體" w:eastAsia="標楷體" w:hAnsi="標楷體"/>
          <w:color w:val="000000" w:themeColor="text1"/>
          <w:sz w:val="28"/>
          <w:szCs w:val="28"/>
        </w:rPr>
      </w:pPr>
      <w:r w:rsidRPr="00A56D12">
        <w:rPr>
          <w:rFonts w:ascii="標楷體" w:eastAsia="標楷體" w:hAnsi="標楷體" w:hint="eastAsia"/>
          <w:color w:val="000000" w:themeColor="text1"/>
          <w:sz w:val="28"/>
          <w:szCs w:val="28"/>
        </w:rPr>
        <w:t>可在Windows XP、Vista及Windows 7 32位元</w:t>
      </w:r>
      <w:r w:rsidR="00A56D12" w:rsidRPr="00A56D12">
        <w:rPr>
          <w:rFonts w:ascii="標楷體" w:eastAsia="標楷體" w:hAnsi="標楷體" w:hint="eastAsia"/>
          <w:color w:val="000000" w:themeColor="text1"/>
          <w:sz w:val="28"/>
          <w:szCs w:val="28"/>
        </w:rPr>
        <w:t>與</w:t>
      </w:r>
      <w:r w:rsidRPr="00A56D12">
        <w:rPr>
          <w:rFonts w:ascii="標楷體" w:eastAsia="標楷體" w:hAnsi="標楷體" w:hint="eastAsia"/>
          <w:color w:val="000000" w:themeColor="text1"/>
          <w:sz w:val="28"/>
          <w:szCs w:val="28"/>
        </w:rPr>
        <w:t>64位元</w:t>
      </w:r>
      <w:r w:rsidRPr="00A56D12">
        <w:rPr>
          <w:rFonts w:ascii="標楷體" w:eastAsia="標楷體" w:hAnsi="標楷體" w:cs="細明體" w:hint="eastAsia"/>
          <w:color w:val="000000" w:themeColor="text1"/>
          <w:sz w:val="28"/>
          <w:szCs w:val="28"/>
        </w:rPr>
        <w:t>作業系統環境下運作</w:t>
      </w:r>
      <w:r w:rsidRPr="00A56D12">
        <w:rPr>
          <w:rFonts w:ascii="標楷體" w:eastAsia="標楷體" w:hAnsi="標楷體" w:hint="eastAsia"/>
          <w:color w:val="000000" w:themeColor="text1"/>
          <w:sz w:val="28"/>
          <w:szCs w:val="28"/>
        </w:rPr>
        <w:t>。</w:t>
      </w:r>
    </w:p>
    <w:p w:rsidR="00580A7B" w:rsidRPr="005958F8" w:rsidRDefault="00775BFA" w:rsidP="00DD7A32">
      <w:pPr>
        <w:snapToGrid w:val="0"/>
        <w:spacing w:line="360" w:lineRule="auto"/>
        <w:outlineLvl w:val="0"/>
        <w:rPr>
          <w:rFonts w:ascii="標楷體" w:eastAsia="標楷體" w:hAnsi="標楷體"/>
          <w:sz w:val="28"/>
          <w:szCs w:val="28"/>
        </w:rPr>
      </w:pPr>
      <w:r w:rsidRPr="00A56D12">
        <w:rPr>
          <w:rFonts w:ascii="標楷體" w:eastAsia="標楷體" w:hAnsi="標楷體" w:hint="eastAsia"/>
          <w:color w:val="000000" w:themeColor="text1"/>
          <w:sz w:val="28"/>
          <w:szCs w:val="28"/>
        </w:rPr>
        <w:t>四、</w:t>
      </w:r>
      <w:r w:rsidR="00580A7B" w:rsidRPr="00A56D12">
        <w:rPr>
          <w:rFonts w:ascii="標楷體" w:eastAsia="標楷體" w:hAnsi="標楷體" w:hint="eastAsia"/>
          <w:color w:val="000000" w:themeColor="text1"/>
          <w:sz w:val="28"/>
          <w:szCs w:val="28"/>
        </w:rPr>
        <w:t>系統服務聯絡電話  地籍</w:t>
      </w:r>
      <w:r w:rsidR="00580A7B">
        <w:rPr>
          <w:rFonts w:ascii="標楷體" w:eastAsia="標楷體" w:hAnsi="標楷體" w:hint="eastAsia"/>
          <w:sz w:val="28"/>
          <w:szCs w:val="28"/>
        </w:rPr>
        <w:t>圖</w:t>
      </w:r>
      <w:proofErr w:type="gramStart"/>
      <w:r w:rsidR="00580A7B">
        <w:rPr>
          <w:rFonts w:ascii="標楷體" w:eastAsia="標楷體" w:hAnsi="標楷體" w:hint="eastAsia"/>
          <w:sz w:val="28"/>
          <w:szCs w:val="28"/>
        </w:rPr>
        <w:t>重測課</w:t>
      </w:r>
      <w:proofErr w:type="gramEnd"/>
      <w:r w:rsidR="00580A7B">
        <w:rPr>
          <w:rFonts w:ascii="標楷體" w:eastAsia="標楷體" w:hAnsi="標楷體" w:hint="eastAsia"/>
          <w:sz w:val="28"/>
          <w:szCs w:val="28"/>
        </w:rPr>
        <w:t>04-22522966轉274 劉先生</w:t>
      </w:r>
    </w:p>
    <w:p w:rsidR="00580A7B" w:rsidRDefault="00DD7A32" w:rsidP="00DD7A32">
      <w:pPr>
        <w:snapToGrid w:val="0"/>
        <w:spacing w:line="360" w:lineRule="auto"/>
        <w:ind w:firstLineChars="2200" w:firstLine="6160"/>
        <w:rPr>
          <w:rFonts w:ascii="標楷體" w:eastAsia="標楷體" w:hAnsi="標楷體"/>
          <w:sz w:val="28"/>
          <w:szCs w:val="28"/>
        </w:rPr>
      </w:pPr>
      <w:r>
        <w:rPr>
          <w:rFonts w:ascii="標楷體" w:eastAsia="標楷體" w:hAnsi="標楷體" w:hint="eastAsia"/>
          <w:sz w:val="28"/>
          <w:szCs w:val="28"/>
        </w:rPr>
        <w:t>或轉275王先生</w:t>
      </w:r>
    </w:p>
    <w:p w:rsidR="006D3BA1" w:rsidRPr="00580A7B" w:rsidRDefault="00251448" w:rsidP="00580A7B">
      <w:pPr>
        <w:snapToGrid w:val="0"/>
        <w:spacing w:line="360" w:lineRule="auto"/>
        <w:rPr>
          <w:rFonts w:ascii="標楷體" w:eastAsia="標楷體" w:hAnsi="標楷體"/>
          <w:sz w:val="28"/>
          <w:szCs w:val="28"/>
        </w:rPr>
      </w:pPr>
      <w:r>
        <w:rPr>
          <w:rFonts w:ascii="標楷體" w:eastAsia="標楷體" w:hAnsi="標楷體"/>
          <w:noProof/>
          <w:sz w:val="28"/>
          <w:szCs w:val="28"/>
        </w:rPr>
        <w:lastRenderedPageBreak/>
        <w:drawing>
          <wp:inline distT="0" distB="0" distL="0" distR="0">
            <wp:extent cx="5257800" cy="3931400"/>
            <wp:effectExtent l="19050" t="0" r="0" b="0"/>
            <wp:docPr id="1" name="圖片 0" descr="3視窗版地籍調查處理系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視窗版地籍調查處理系統.jpg"/>
                    <pic:cNvPicPr/>
                  </pic:nvPicPr>
                  <pic:blipFill>
                    <a:blip r:embed="rId6" cstate="print"/>
                    <a:stretch>
                      <a:fillRect/>
                    </a:stretch>
                  </pic:blipFill>
                  <pic:spPr>
                    <a:xfrm>
                      <a:off x="0" y="0"/>
                      <a:ext cx="5257800" cy="3931400"/>
                    </a:xfrm>
                    <a:prstGeom prst="rect">
                      <a:avLst/>
                    </a:prstGeom>
                  </pic:spPr>
                </pic:pic>
              </a:graphicData>
            </a:graphic>
          </wp:inline>
        </w:drawing>
      </w:r>
    </w:p>
    <w:sectPr w:rsidR="006D3BA1" w:rsidRPr="00580A7B" w:rsidSect="00EC13AB">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0FF" w:rsidRDefault="00C620FF" w:rsidP="000C1237">
      <w:r>
        <w:separator/>
      </w:r>
    </w:p>
  </w:endnote>
  <w:endnote w:type="continuationSeparator" w:id="0">
    <w:p w:rsidR="00C620FF" w:rsidRDefault="00C620FF" w:rsidP="000C12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0FF" w:rsidRDefault="00C620FF" w:rsidP="000C1237">
      <w:r>
        <w:separator/>
      </w:r>
    </w:p>
  </w:footnote>
  <w:footnote w:type="continuationSeparator" w:id="0">
    <w:p w:rsidR="00C620FF" w:rsidRDefault="00C620FF" w:rsidP="000C12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1237"/>
    <w:rsid w:val="00096BF9"/>
    <w:rsid w:val="000B0F1D"/>
    <w:rsid w:val="000C1237"/>
    <w:rsid w:val="00151BD9"/>
    <w:rsid w:val="001529F2"/>
    <w:rsid w:val="001863A8"/>
    <w:rsid w:val="00251448"/>
    <w:rsid w:val="00282E81"/>
    <w:rsid w:val="002A0152"/>
    <w:rsid w:val="00305B1D"/>
    <w:rsid w:val="00336B2A"/>
    <w:rsid w:val="00385B90"/>
    <w:rsid w:val="004A3E65"/>
    <w:rsid w:val="004B774B"/>
    <w:rsid w:val="00560980"/>
    <w:rsid w:val="00571B70"/>
    <w:rsid w:val="00580A7B"/>
    <w:rsid w:val="005A1B75"/>
    <w:rsid w:val="006D3BA1"/>
    <w:rsid w:val="006D7E48"/>
    <w:rsid w:val="00775BFA"/>
    <w:rsid w:val="008420EF"/>
    <w:rsid w:val="00852DCE"/>
    <w:rsid w:val="00855D76"/>
    <w:rsid w:val="00875536"/>
    <w:rsid w:val="00890BC9"/>
    <w:rsid w:val="009351DD"/>
    <w:rsid w:val="00A56D12"/>
    <w:rsid w:val="00B33234"/>
    <w:rsid w:val="00C25B10"/>
    <w:rsid w:val="00C471FB"/>
    <w:rsid w:val="00C620FF"/>
    <w:rsid w:val="00CF7D5A"/>
    <w:rsid w:val="00D5035D"/>
    <w:rsid w:val="00DB4CFC"/>
    <w:rsid w:val="00DB71C8"/>
    <w:rsid w:val="00DD7A32"/>
    <w:rsid w:val="00DF3441"/>
    <w:rsid w:val="00E04AFD"/>
    <w:rsid w:val="00E81D75"/>
    <w:rsid w:val="00EC13AB"/>
    <w:rsid w:val="00F35D6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3A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C1237"/>
    <w:pPr>
      <w:tabs>
        <w:tab w:val="center" w:pos="4153"/>
        <w:tab w:val="right" w:pos="8306"/>
      </w:tabs>
      <w:snapToGrid w:val="0"/>
    </w:pPr>
    <w:rPr>
      <w:sz w:val="20"/>
      <w:szCs w:val="20"/>
    </w:rPr>
  </w:style>
  <w:style w:type="character" w:customStyle="1" w:styleId="a4">
    <w:name w:val="頁首 字元"/>
    <w:basedOn w:val="a0"/>
    <w:link w:val="a3"/>
    <w:uiPriority w:val="99"/>
    <w:semiHidden/>
    <w:rsid w:val="000C1237"/>
    <w:rPr>
      <w:sz w:val="20"/>
      <w:szCs w:val="20"/>
    </w:rPr>
  </w:style>
  <w:style w:type="paragraph" w:styleId="a5">
    <w:name w:val="footer"/>
    <w:basedOn w:val="a"/>
    <w:link w:val="a6"/>
    <w:uiPriority w:val="99"/>
    <w:semiHidden/>
    <w:unhideWhenUsed/>
    <w:rsid w:val="000C1237"/>
    <w:pPr>
      <w:tabs>
        <w:tab w:val="center" w:pos="4153"/>
        <w:tab w:val="right" w:pos="8306"/>
      </w:tabs>
      <w:snapToGrid w:val="0"/>
    </w:pPr>
    <w:rPr>
      <w:sz w:val="20"/>
      <w:szCs w:val="20"/>
    </w:rPr>
  </w:style>
  <w:style w:type="character" w:customStyle="1" w:styleId="a6">
    <w:name w:val="頁尾 字元"/>
    <w:basedOn w:val="a0"/>
    <w:link w:val="a5"/>
    <w:uiPriority w:val="99"/>
    <w:semiHidden/>
    <w:rsid w:val="000C1237"/>
    <w:rPr>
      <w:sz w:val="20"/>
      <w:szCs w:val="20"/>
    </w:rPr>
  </w:style>
  <w:style w:type="paragraph" w:styleId="Web">
    <w:name w:val="Normal (Web)"/>
    <w:basedOn w:val="a"/>
    <w:uiPriority w:val="99"/>
    <w:unhideWhenUsed/>
    <w:rsid w:val="000C1237"/>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0C1237"/>
  </w:style>
  <w:style w:type="paragraph" w:styleId="a7">
    <w:name w:val="Balloon Text"/>
    <w:basedOn w:val="a"/>
    <w:link w:val="a8"/>
    <w:uiPriority w:val="99"/>
    <w:semiHidden/>
    <w:unhideWhenUsed/>
    <w:rsid w:val="006D3BA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6D3BA1"/>
    <w:rPr>
      <w:rFonts w:asciiTheme="majorHAnsi" w:eastAsiaTheme="majorEastAsia" w:hAnsiTheme="majorHAnsi" w:cstheme="majorBidi"/>
      <w:sz w:val="18"/>
      <w:szCs w:val="18"/>
    </w:rPr>
  </w:style>
  <w:style w:type="paragraph" w:styleId="a9">
    <w:name w:val="Document Map"/>
    <w:basedOn w:val="a"/>
    <w:link w:val="aa"/>
    <w:uiPriority w:val="99"/>
    <w:semiHidden/>
    <w:unhideWhenUsed/>
    <w:rsid w:val="00DD7A32"/>
    <w:rPr>
      <w:rFonts w:ascii="新細明體" w:eastAsia="新細明體"/>
      <w:sz w:val="18"/>
      <w:szCs w:val="18"/>
    </w:rPr>
  </w:style>
  <w:style w:type="character" w:customStyle="1" w:styleId="aa">
    <w:name w:val="文件引導模式 字元"/>
    <w:basedOn w:val="a0"/>
    <w:link w:val="a9"/>
    <w:uiPriority w:val="99"/>
    <w:semiHidden/>
    <w:rsid w:val="00DD7A32"/>
    <w:rPr>
      <w:rFonts w:ascii="新細明體" w:eastAsia="新細明體"/>
      <w:sz w:val="18"/>
      <w:szCs w:val="18"/>
    </w:rPr>
  </w:style>
</w:styles>
</file>

<file path=word/webSettings.xml><?xml version="1.0" encoding="utf-8"?>
<w:webSettings xmlns:r="http://schemas.openxmlformats.org/officeDocument/2006/relationships" xmlns:w="http://schemas.openxmlformats.org/wordprocessingml/2006/main">
  <w:divs>
    <w:div w:id="1763451711">
      <w:bodyDiv w:val="1"/>
      <w:marLeft w:val="0"/>
      <w:marRight w:val="0"/>
      <w:marTop w:val="0"/>
      <w:marBottom w:val="0"/>
      <w:divBdr>
        <w:top w:val="none" w:sz="0" w:space="0" w:color="auto"/>
        <w:left w:val="none" w:sz="0" w:space="0" w:color="auto"/>
        <w:bottom w:val="none" w:sz="0" w:space="0" w:color="auto"/>
        <w:right w:val="none" w:sz="0" w:space="0" w:color="auto"/>
      </w:divBdr>
      <w:divsChild>
        <w:div w:id="1169906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B7D8B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76</Words>
  <Characters>438</Characters>
  <Application>Microsoft Office Word</Application>
  <DocSecurity>0</DocSecurity>
  <Lines>3</Lines>
  <Paragraphs>1</Paragraphs>
  <ScaleCrop>false</ScaleCrop>
  <Company>Your Company Name</Company>
  <LinksUpToDate>false</LinksUpToDate>
  <CharactersWithSpaces>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16</cp:revision>
  <dcterms:created xsi:type="dcterms:W3CDTF">2014-06-27T06:19:00Z</dcterms:created>
  <dcterms:modified xsi:type="dcterms:W3CDTF">2014-07-31T06:30:00Z</dcterms:modified>
</cp:coreProperties>
</file>